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0AF5" w:rsidRPr="00F85619" w:rsidRDefault="002625A6" w:rsidP="00F856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rect id="_x0000_s1026" style="position:absolute;left:0;text-align:left;margin-left:178.9pt;margin-top:-37.8pt;width:94.8pt;height:25.65pt;z-index:251658240" stroked="f">
            <v:textbox>
              <w:txbxContent>
                <w:p w:rsidR="00C5597A" w:rsidRPr="00C5597A" w:rsidRDefault="00C5597A">
                  <w:pPr>
                    <w:rPr>
                      <w:rFonts w:ascii="Times New Roman" w:hAnsi="Times New Roman" w:cs="Times New Roman"/>
                      <w:b/>
                      <w:sz w:val="24"/>
                    </w:rPr>
                  </w:pPr>
                  <w:r w:rsidRPr="00C5597A">
                    <w:rPr>
                      <w:rFonts w:ascii="Times New Roman" w:hAnsi="Times New Roman" w:cs="Times New Roman"/>
                      <w:b/>
                      <w:sz w:val="24"/>
                    </w:rPr>
                    <w:t>LAMPIRAN</w:t>
                  </w:r>
                </w:p>
              </w:txbxContent>
            </v:textbox>
          </v:rect>
        </w:pict>
      </w:r>
      <w:r w:rsidR="00E96F12" w:rsidRPr="00F85619">
        <w:rPr>
          <w:rFonts w:ascii="Times New Roman" w:hAnsi="Times New Roman" w:cs="Times New Roman"/>
          <w:b/>
          <w:sz w:val="24"/>
          <w:szCs w:val="24"/>
        </w:rPr>
        <w:t>KURIKULUM PROGRAM STUDI MAGISTER PENDIDIKAN IPA</w:t>
      </w:r>
    </w:p>
    <w:p w:rsidR="00E96F12" w:rsidRDefault="00E96F12" w:rsidP="00F85619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85619">
        <w:rPr>
          <w:rFonts w:ascii="Times New Roman" w:hAnsi="Times New Roman" w:cs="Times New Roman"/>
          <w:b/>
          <w:sz w:val="24"/>
          <w:szCs w:val="24"/>
        </w:rPr>
        <w:t>PROGRAM PASCASARJANA UNIVERSITAS MATARAM</w:t>
      </w:r>
    </w:p>
    <w:p w:rsidR="00F85619" w:rsidRPr="00E96F12" w:rsidRDefault="002625A6" w:rsidP="00F85619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8" type="#_x0000_t32" style="position:absolute;left:0;text-align:left;margin-left:.7pt;margin-top:-.05pt;width:449.85pt;height:0;z-index:251659264" o:connectortype="straight" strokeweight="1.5pt"/>
        </w:pict>
      </w:r>
    </w:p>
    <w:p w:rsidR="00E96F12" w:rsidRPr="00E96F12" w:rsidRDefault="00E96F12" w:rsidP="00E96F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E96F12"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Pr="00E96F12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</w:t>
      </w:r>
      <w:r w:rsidR="001612E6" w:rsidRPr="00E96F12">
        <w:rPr>
          <w:rFonts w:ascii="Times New Roman" w:hAnsi="Times New Roman" w:cs="Times New Roman"/>
          <w:sz w:val="24"/>
          <w:szCs w:val="24"/>
        </w:rPr>
        <w:t xml:space="preserve">KKNI </w:t>
      </w:r>
      <w:proofErr w:type="spellStart"/>
      <w:r w:rsidRPr="00E96F12">
        <w:rPr>
          <w:rFonts w:ascii="Times New Roman" w:hAnsi="Times New Roman" w:cs="Times New Roman"/>
          <w:sz w:val="24"/>
          <w:szCs w:val="24"/>
        </w:rPr>
        <w:t>setara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level 8. </w:t>
      </w:r>
      <w:proofErr w:type="spellStart"/>
      <w:r w:rsidRPr="00E96F12">
        <w:rPr>
          <w:rFonts w:ascii="Times New Roman" w:hAnsi="Times New Roman" w:cs="Times New Roman"/>
          <w:sz w:val="24"/>
          <w:szCs w:val="24"/>
        </w:rPr>
        <w:t>Deskripsi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sz w:val="24"/>
          <w:szCs w:val="24"/>
        </w:rPr>
        <w:t>kualifikasi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KKNI Program </w:t>
      </w:r>
      <w:proofErr w:type="spellStart"/>
      <w:r w:rsidRPr="00E96F1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Pr="00E96F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IPA Pr</w:t>
      </w:r>
      <w:r w:rsidR="001612E6">
        <w:rPr>
          <w:rFonts w:ascii="Times New Roman" w:hAnsi="Times New Roman" w:cs="Times New Roman"/>
          <w:sz w:val="24"/>
          <w:szCs w:val="24"/>
        </w:rPr>
        <w:t xml:space="preserve">ogram </w:t>
      </w:r>
      <w:proofErr w:type="spellStart"/>
      <w:r w:rsidR="001612E6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16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2E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6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2E6">
        <w:rPr>
          <w:rFonts w:ascii="Times New Roman" w:hAnsi="Times New Roman" w:cs="Times New Roman"/>
          <w:sz w:val="24"/>
          <w:szCs w:val="24"/>
        </w:rPr>
        <w:t>M</w:t>
      </w:r>
      <w:r w:rsidRPr="00E96F12">
        <w:rPr>
          <w:rFonts w:ascii="Times New Roman" w:hAnsi="Times New Roman" w:cs="Times New Roman"/>
          <w:sz w:val="24"/>
          <w:szCs w:val="24"/>
        </w:rPr>
        <w:t>ataram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level 8 </w:t>
      </w:r>
      <w:proofErr w:type="spellStart"/>
      <w:r w:rsidRPr="00E96F12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>:</w:t>
      </w:r>
    </w:p>
    <w:p w:rsidR="00E96F12" w:rsidRPr="00E96F12" w:rsidRDefault="00E96F12" w:rsidP="00E96F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</w:pP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Mampu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mengembangkan</w:t>
      </w:r>
      <w:proofErr w:type="spellEnd"/>
      <w:r w:rsidRPr="00E96F12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pengetahuan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teknologi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dan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atau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seni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di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dalam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bidang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kern w:val="24"/>
          <w:sz w:val="24"/>
          <w:szCs w:val="24"/>
        </w:rPr>
        <w:t>keilmuan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/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pendidikan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IPA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atau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praktek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profesionalnya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melalui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riset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,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hingga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menghasilkan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karya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inovatif</w:t>
      </w:r>
      <w:proofErr w:type="spellEnd"/>
      <w:r w:rsidRPr="00E96F12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dan</w:t>
      </w:r>
      <w:proofErr w:type="spellEnd"/>
      <w:r w:rsidRPr="00E96F12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bCs/>
          <w:color w:val="000000"/>
          <w:kern w:val="24"/>
          <w:sz w:val="24"/>
          <w:szCs w:val="24"/>
        </w:rPr>
        <w:t>teruji</w:t>
      </w:r>
      <w:proofErr w:type="spellEnd"/>
    </w:p>
    <w:p w:rsidR="00E96F12" w:rsidRPr="00E96F12" w:rsidRDefault="00E96F12" w:rsidP="00E96F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F12">
        <w:rPr>
          <w:rFonts w:ascii="Times New Roman" w:hAnsi="Times New Roman" w:cs="Times New Roman"/>
          <w:sz w:val="24"/>
          <w:szCs w:val="24"/>
          <w:lang w:val="id-ID"/>
        </w:rPr>
        <w:t xml:space="preserve">Mampu memecahkan permasalahan sains, teknologi, dan atau seni di dalam bidang </w:t>
      </w:r>
      <w:r w:rsidRPr="00E96F12">
        <w:rPr>
          <w:rFonts w:ascii="Times New Roman" w:hAnsi="Times New Roman" w:cs="Times New Roman"/>
          <w:color w:val="000000" w:themeColor="text1"/>
          <w:sz w:val="24"/>
          <w:szCs w:val="24"/>
          <w:lang w:val="id-ID"/>
        </w:rPr>
        <w:t>keilmuan</w:t>
      </w:r>
      <w:r w:rsidRPr="00E96F12">
        <w:rPr>
          <w:rFonts w:ascii="Times New Roman" w:hAnsi="Times New Roman" w:cs="Times New Roman"/>
          <w:sz w:val="24"/>
          <w:szCs w:val="24"/>
        </w:rPr>
        <w:t>/</w:t>
      </w:r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pendidikan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IPA</w:t>
      </w:r>
      <w:r w:rsidRPr="00E96F12">
        <w:rPr>
          <w:rFonts w:ascii="Times New Roman" w:hAnsi="Times New Roman" w:cs="Times New Roman"/>
          <w:sz w:val="24"/>
          <w:szCs w:val="24"/>
          <w:lang w:val="id-ID"/>
        </w:rPr>
        <w:t xml:space="preserve"> melalui </w:t>
      </w:r>
      <w:r w:rsidRPr="00E96F12">
        <w:rPr>
          <w:rFonts w:ascii="Times New Roman" w:hAnsi="Times New Roman" w:cs="Times New Roman"/>
          <w:bCs/>
          <w:sz w:val="24"/>
          <w:szCs w:val="24"/>
          <w:lang w:val="id-ID"/>
        </w:rPr>
        <w:t>pendekatan inter atau multidisipliner</w:t>
      </w:r>
    </w:p>
    <w:p w:rsidR="00E96F12" w:rsidRPr="00E96F12" w:rsidRDefault="00E96F12" w:rsidP="00E96F12">
      <w:pPr>
        <w:pStyle w:val="ListParagraph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96F12">
        <w:rPr>
          <w:rFonts w:ascii="Times New Roman" w:hAnsi="Times New Roman" w:cs="Times New Roman"/>
          <w:bCs/>
          <w:sz w:val="24"/>
          <w:szCs w:val="24"/>
          <w:lang w:val="id-ID"/>
        </w:rPr>
        <w:t xml:space="preserve">Mampu mengelola riset dan pengembangan yang bermanfaat bagi masyarakat dan </w:t>
      </w:r>
      <w:r w:rsidRPr="00E96F12">
        <w:rPr>
          <w:rFonts w:ascii="Times New Roman" w:hAnsi="Times New Roman" w:cs="Times New Roman"/>
          <w:bCs/>
          <w:color w:val="000000" w:themeColor="text1"/>
          <w:sz w:val="24"/>
          <w:szCs w:val="24"/>
          <w:lang w:val="id-ID"/>
        </w:rPr>
        <w:t>keilmuan</w:t>
      </w:r>
      <w:r w:rsidR="001612E6">
        <w:rPr>
          <w:rFonts w:ascii="Times New Roman" w:hAnsi="Times New Roman" w:cs="Times New Roman"/>
          <w:bCs/>
          <w:sz w:val="24"/>
          <w:szCs w:val="24"/>
        </w:rPr>
        <w:t>/</w:t>
      </w:r>
      <w:proofErr w:type="spellStart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>pendidikan</w:t>
      </w:r>
      <w:proofErr w:type="spellEnd"/>
      <w:r w:rsidRPr="00E96F12">
        <w:rPr>
          <w:rFonts w:ascii="Times New Roman" w:hAnsi="Times New Roman" w:cs="Times New Roman"/>
          <w:color w:val="000000"/>
          <w:kern w:val="24"/>
          <w:sz w:val="24"/>
          <w:szCs w:val="24"/>
        </w:rPr>
        <w:t xml:space="preserve"> IPA</w:t>
      </w:r>
      <w:r w:rsidRPr="00E96F12">
        <w:rPr>
          <w:rFonts w:ascii="Times New Roman" w:hAnsi="Times New Roman" w:cs="Times New Roman"/>
          <w:bCs/>
          <w:sz w:val="24"/>
          <w:szCs w:val="24"/>
          <w:lang w:val="id-ID"/>
        </w:rPr>
        <w:t>, serta mampu mendapat pengakuan nasional maupun internasional</w:t>
      </w:r>
    </w:p>
    <w:p w:rsidR="00E96F12" w:rsidRDefault="00E96F12" w:rsidP="00E96F1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profil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lulusan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96F12"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 w:rsidRPr="00E96F12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Magister </w:t>
      </w:r>
      <w:proofErr w:type="spellStart"/>
      <w:r w:rsidRPr="00E96F12">
        <w:rPr>
          <w:rFonts w:ascii="Times New Roman" w:hAnsi="Times New Roman" w:cs="Times New Roman"/>
          <w:sz w:val="24"/>
          <w:szCs w:val="24"/>
        </w:rPr>
        <w:t>Pendidikan</w:t>
      </w:r>
      <w:proofErr w:type="spellEnd"/>
      <w:r w:rsidRPr="00E96F12">
        <w:rPr>
          <w:rFonts w:ascii="Times New Roman" w:hAnsi="Times New Roman" w:cs="Times New Roman"/>
          <w:sz w:val="24"/>
          <w:szCs w:val="24"/>
        </w:rPr>
        <w:t xml:space="preserve"> IPA Pr</w:t>
      </w:r>
      <w:r w:rsidR="001612E6">
        <w:rPr>
          <w:rFonts w:ascii="Times New Roman" w:hAnsi="Times New Roman" w:cs="Times New Roman"/>
          <w:sz w:val="24"/>
          <w:szCs w:val="24"/>
        </w:rPr>
        <w:t xml:space="preserve">ogram </w:t>
      </w:r>
      <w:proofErr w:type="spellStart"/>
      <w:r w:rsidR="001612E6">
        <w:rPr>
          <w:rFonts w:ascii="Times New Roman" w:hAnsi="Times New Roman" w:cs="Times New Roman"/>
          <w:sz w:val="24"/>
          <w:szCs w:val="24"/>
        </w:rPr>
        <w:t>Pascasarjana</w:t>
      </w:r>
      <w:proofErr w:type="spellEnd"/>
      <w:r w:rsidR="0016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2E6">
        <w:rPr>
          <w:rFonts w:ascii="Times New Roman" w:hAnsi="Times New Roman" w:cs="Times New Roman"/>
          <w:sz w:val="24"/>
          <w:szCs w:val="24"/>
        </w:rPr>
        <w:t>Universitas</w:t>
      </w:r>
      <w:proofErr w:type="spellEnd"/>
      <w:r w:rsidR="001612E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612E6">
        <w:rPr>
          <w:rFonts w:ascii="Times New Roman" w:hAnsi="Times New Roman" w:cs="Times New Roman"/>
          <w:sz w:val="24"/>
          <w:szCs w:val="24"/>
        </w:rPr>
        <w:t>M</w:t>
      </w:r>
      <w:r w:rsidRPr="00E96F12">
        <w:rPr>
          <w:rFonts w:ascii="Times New Roman" w:hAnsi="Times New Roman" w:cs="Times New Roman"/>
          <w:sz w:val="24"/>
          <w:szCs w:val="24"/>
        </w:rPr>
        <w:t>ataram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adalah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p w:rsidR="00E96F12" w:rsidRPr="00E96F12" w:rsidRDefault="00E96F12" w:rsidP="00E96F1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Pendidik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professional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dal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am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</w:t>
      </w:r>
    </w:p>
    <w:p w:rsidR="00E96F12" w:rsidRPr="00E96F12" w:rsidRDefault="00E96F12" w:rsidP="00E96F1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Peneliti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unggul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dalam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pendidikan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</w:t>
      </w:r>
    </w:p>
    <w:p w:rsidR="00E96F12" w:rsidRPr="00F85619" w:rsidRDefault="00E96F12" w:rsidP="00E96F12">
      <w:pPr>
        <w:pStyle w:val="ListParagraph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Penulis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karya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ilmiah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inovatif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bidang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penididikan</w:t>
      </w:r>
      <w:proofErr w:type="spellEnd"/>
      <w:r w:rsidR="001612E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</w:t>
      </w:r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IPA yang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berdaya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saing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nasional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dan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atau</w:t>
      </w:r>
      <w:proofErr w:type="spellEnd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E96F12">
        <w:rPr>
          <w:rFonts w:ascii="Times New Roman" w:hAnsi="Times New Roman" w:cs="Times New Roman"/>
          <w:color w:val="000000" w:themeColor="text1"/>
          <w:sz w:val="24"/>
          <w:szCs w:val="24"/>
        </w:rPr>
        <w:t>internasional</w:t>
      </w:r>
      <w:proofErr w:type="spellEnd"/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F85619" w:rsidRDefault="00F85619" w:rsidP="00F85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85619" w:rsidRDefault="00F85619" w:rsidP="00F85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penjabaran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capaian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pembelajaran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matakuliah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uraikan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dalam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5597A">
        <w:rPr>
          <w:rFonts w:ascii="Times New Roman" w:hAnsi="Times New Roman" w:cs="Times New Roman"/>
          <w:sz w:val="24"/>
          <w:szCs w:val="24"/>
        </w:rPr>
        <w:t>tabel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TableGrid"/>
        <w:tblW w:w="0" w:type="auto"/>
        <w:tblLook w:val="04A0"/>
      </w:tblPr>
      <w:tblGrid>
        <w:gridCol w:w="541"/>
        <w:gridCol w:w="2593"/>
        <w:gridCol w:w="1923"/>
        <w:gridCol w:w="2277"/>
        <w:gridCol w:w="1909"/>
      </w:tblGrid>
      <w:tr w:rsidR="00F43A07" w:rsidRPr="00F85619" w:rsidTr="00231C41">
        <w:trPr>
          <w:tblHeader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85619" w:rsidRPr="00F85619" w:rsidRDefault="00F85619" w:rsidP="00F43A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85619" w:rsidRPr="00F85619" w:rsidRDefault="00F85619" w:rsidP="00F43A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85619">
              <w:rPr>
                <w:b/>
                <w:sz w:val="22"/>
                <w:szCs w:val="22"/>
              </w:rPr>
              <w:t>Capaian Pembelajaran Program Studi</w:t>
            </w:r>
          </w:p>
          <w:p w:rsidR="00F85619" w:rsidRPr="00F85619" w:rsidRDefault="00F85619" w:rsidP="00F43A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85619">
              <w:rPr>
                <w:b/>
                <w:sz w:val="22"/>
                <w:szCs w:val="22"/>
              </w:rPr>
              <w:t>(Program Learning Outcome/PLO)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  <w:hideMark/>
          </w:tcPr>
          <w:p w:rsidR="00F85619" w:rsidRPr="00F85619" w:rsidRDefault="00F85619" w:rsidP="00F43A07">
            <w:pPr>
              <w:jc w:val="center"/>
              <w:rPr>
                <w:b/>
                <w:sz w:val="22"/>
                <w:szCs w:val="22"/>
              </w:rPr>
            </w:pPr>
            <w:proofErr w:type="spellStart"/>
            <w:r w:rsidRPr="00F85619">
              <w:rPr>
                <w:b/>
                <w:sz w:val="22"/>
                <w:szCs w:val="22"/>
                <w:lang w:val="en-US"/>
              </w:rPr>
              <w:t>Bahan</w:t>
            </w:r>
            <w:proofErr w:type="spellEnd"/>
            <w:r w:rsidRPr="00F85619">
              <w:rPr>
                <w:b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b/>
                <w:sz w:val="22"/>
                <w:szCs w:val="22"/>
                <w:lang w:val="en-US"/>
              </w:rPr>
              <w:t>Kajian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85619" w:rsidRPr="00F85619" w:rsidRDefault="00F85619" w:rsidP="00F43A07">
            <w:pPr>
              <w:jc w:val="center"/>
              <w:rPr>
                <w:b/>
                <w:sz w:val="22"/>
                <w:szCs w:val="22"/>
              </w:rPr>
            </w:pPr>
            <w:r w:rsidRPr="00F85619">
              <w:rPr>
                <w:b/>
                <w:sz w:val="22"/>
                <w:szCs w:val="22"/>
              </w:rPr>
              <w:t>Capaian Pembelajaran</w:t>
            </w:r>
          </w:p>
          <w:p w:rsidR="00F85619" w:rsidRPr="00F85619" w:rsidRDefault="00F85619" w:rsidP="00F43A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85619">
              <w:rPr>
                <w:b/>
                <w:sz w:val="22"/>
                <w:szCs w:val="22"/>
              </w:rPr>
              <w:t>(Course Learning Outcome)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D9D9D9" w:themeFill="background1" w:themeFillShade="D9"/>
            <w:vAlign w:val="center"/>
          </w:tcPr>
          <w:p w:rsidR="00F85619" w:rsidRPr="00F85619" w:rsidRDefault="00F85619" w:rsidP="00F43A07">
            <w:pPr>
              <w:jc w:val="center"/>
              <w:rPr>
                <w:b/>
                <w:sz w:val="22"/>
                <w:szCs w:val="22"/>
                <w:lang w:val="en-US"/>
              </w:rPr>
            </w:pPr>
            <w:r w:rsidRPr="00F85619">
              <w:rPr>
                <w:b/>
                <w:sz w:val="22"/>
                <w:szCs w:val="22"/>
                <w:lang w:val="en-US"/>
              </w:rPr>
              <w:t xml:space="preserve">Mata </w:t>
            </w:r>
            <w:proofErr w:type="spellStart"/>
            <w:r w:rsidRPr="00F85619">
              <w:rPr>
                <w:b/>
                <w:sz w:val="22"/>
                <w:szCs w:val="22"/>
                <w:lang w:val="en-US"/>
              </w:rPr>
              <w:t>kuliah</w:t>
            </w:r>
            <w:proofErr w:type="spellEnd"/>
          </w:p>
        </w:tc>
      </w:tr>
      <w:tr w:rsidR="00F85619" w:rsidRPr="00F85619" w:rsidTr="008B694D">
        <w:tc>
          <w:tcPr>
            <w:tcW w:w="9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85619" w:rsidRDefault="00F85619" w:rsidP="001612E6">
            <w:pPr>
              <w:rPr>
                <w:b/>
                <w:sz w:val="22"/>
                <w:szCs w:val="22"/>
                <w:lang w:val="en-US"/>
              </w:rPr>
            </w:pPr>
          </w:p>
        </w:tc>
      </w:tr>
      <w:tr w:rsidR="00F85619" w:rsidRPr="00F85619" w:rsidTr="008B694D">
        <w:tc>
          <w:tcPr>
            <w:tcW w:w="5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85619" w:rsidRDefault="00F85619" w:rsidP="001612E6">
            <w:pPr>
              <w:rPr>
                <w:b/>
                <w:sz w:val="22"/>
                <w:szCs w:val="22"/>
              </w:rPr>
            </w:pPr>
            <w:r w:rsidRPr="00F85619">
              <w:rPr>
                <w:b/>
                <w:sz w:val="22"/>
                <w:szCs w:val="22"/>
                <w:lang w:val="en-US"/>
              </w:rPr>
              <w:t>PENGUASAAN PENGETAHUAN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b/>
                <w:sz w:val="22"/>
                <w:szCs w:val="22"/>
              </w:rPr>
            </w:pPr>
          </w:p>
        </w:tc>
      </w:tr>
      <w:tr w:rsidR="00F43A07" w:rsidRPr="00F85619" w:rsidTr="008B694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jc w:val="center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t>a.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43A07" w:rsidRDefault="00F85619" w:rsidP="001612E6">
            <w:pPr>
              <w:spacing w:line="240" w:lineRule="atLeast"/>
              <w:jc w:val="both"/>
              <w:rPr>
                <w:sz w:val="22"/>
                <w:szCs w:val="22"/>
              </w:rPr>
            </w:pPr>
            <w:r w:rsidRPr="00F43A07">
              <w:rPr>
                <w:color w:val="000000" w:themeColor="text1"/>
                <w:sz w:val="22"/>
                <w:szCs w:val="22"/>
                <w:lang w:val="en-US"/>
              </w:rPr>
              <w:t>M</w:t>
            </w:r>
            <w:r w:rsidRPr="00F43A07">
              <w:rPr>
                <w:color w:val="000000" w:themeColor="text1"/>
                <w:sz w:val="22"/>
                <w:szCs w:val="22"/>
              </w:rPr>
              <w:t xml:space="preserve">enguasai </w:t>
            </w:r>
            <w:r w:rsidRPr="00F43A07">
              <w:rPr>
                <w:bCs/>
                <w:sz w:val="22"/>
                <w:szCs w:val="22"/>
              </w:rPr>
              <w:t xml:space="preserve">teori pedagogi dan andragogi dalam bidang pendidikan IPA serta teori-teori IPA yang relevan. </w:t>
            </w:r>
          </w:p>
          <w:p w:rsidR="00F85619" w:rsidRPr="00F85619" w:rsidRDefault="00F85619" w:rsidP="001612E6">
            <w:pPr>
              <w:rPr>
                <w:b/>
                <w:color w:val="00B0F0"/>
                <w:sz w:val="22"/>
                <w:szCs w:val="22"/>
                <w:lang w:val="en-US"/>
              </w:rPr>
            </w:pPr>
          </w:p>
          <w:p w:rsidR="00F85619" w:rsidRPr="00F85619" w:rsidRDefault="00F85619" w:rsidP="001612E6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  <w:p w:rsidR="00F85619" w:rsidRPr="00F85619" w:rsidRDefault="00F85619" w:rsidP="001612E6">
            <w:pPr>
              <w:spacing w:line="240" w:lineRule="atLeast"/>
              <w:ind w:left="284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Teori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belajar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pembelajaran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IPA,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Materi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gram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IPA .</w:t>
            </w:r>
            <w:proofErr w:type="gramEnd"/>
          </w:p>
          <w:p w:rsidR="00F85619" w:rsidRPr="00F85619" w:rsidRDefault="00F85619" w:rsidP="001612E6">
            <w:pPr>
              <w:pStyle w:val="ListParagraph"/>
              <w:ind w:left="27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263501">
            <w:pPr>
              <w:pStyle w:val="ListParagraph"/>
              <w:numPr>
                <w:ilvl w:val="0"/>
                <w:numId w:val="5"/>
              </w:numPr>
              <w:ind w:left="272" w:hanging="2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Menerapkan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teori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belajar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IPA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dalam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praktek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IPA yang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kreatif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inovatif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melalui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kajian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literatur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diskusi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F85619" w:rsidRPr="00F85619" w:rsidRDefault="00F85619" w:rsidP="00263501">
            <w:pPr>
              <w:pStyle w:val="ListParagraph"/>
              <w:numPr>
                <w:ilvl w:val="0"/>
                <w:numId w:val="5"/>
              </w:numPr>
              <w:ind w:left="272" w:hanging="2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Menganalisis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permasalahan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pembelajaran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IPA; </w:t>
            </w:r>
          </w:p>
          <w:p w:rsidR="00F85619" w:rsidRPr="00F85619" w:rsidRDefault="00F85619" w:rsidP="00263501">
            <w:pPr>
              <w:pStyle w:val="ListParagraph"/>
              <w:numPr>
                <w:ilvl w:val="0"/>
                <w:numId w:val="5"/>
              </w:numPr>
              <w:ind w:left="272" w:hanging="2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i/>
                <w:color w:val="000000" w:themeColor="text1"/>
                <w:sz w:val="22"/>
                <w:szCs w:val="22"/>
                <w:lang w:val="en-US"/>
              </w:rPr>
              <w:t>mengembangkan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lastRenderedPageBreak/>
              <w:t>strategi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pembelajaran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IPA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secara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multidisipliner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F85619" w:rsidRPr="00F85619" w:rsidRDefault="00F85619" w:rsidP="00263501">
            <w:pPr>
              <w:pStyle w:val="ListParagraph"/>
              <w:numPr>
                <w:ilvl w:val="0"/>
                <w:numId w:val="5"/>
              </w:numPr>
              <w:ind w:left="272" w:hanging="2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Menghasilkan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rancangan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solusi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terhadap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permasalahan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pembelajaran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IPA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melalui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kegiatan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mandiri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kajian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literature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diskusi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F85619" w:rsidRPr="00F85619" w:rsidRDefault="00F85619" w:rsidP="00263501">
            <w:pPr>
              <w:pStyle w:val="ListParagraph"/>
              <w:numPr>
                <w:ilvl w:val="0"/>
                <w:numId w:val="5"/>
              </w:numPr>
              <w:ind w:left="272" w:hanging="270"/>
              <w:rPr>
                <w:rFonts w:ascii="Times New Roman" w:hAnsi="Times New Roman" w:cs="Times New Roman"/>
                <w:i/>
                <w:sz w:val="22"/>
                <w:szCs w:val="22"/>
              </w:rPr>
            </w:pP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Menguasai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secara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proofErr w:type="gram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komprehensif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teori</w:t>
            </w:r>
            <w:proofErr w:type="spellEnd"/>
            <w:proofErr w:type="gram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parktek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materi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pelajaran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bidang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IPA (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Fis</w:t>
            </w:r>
            <w:r w:rsidR="001612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ika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, Kim</w:t>
            </w:r>
            <w:r w:rsidR="001612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ia</w:t>
            </w:r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Bio</w:t>
            </w:r>
            <w:r w:rsidR="001612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logi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).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F8561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lastRenderedPageBreak/>
              <w:t>Belajar dan Pembelajaran IPA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IPA Terpadu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Kapita Selekta Biologi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Mikrobiologi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Biologi Lingkungan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Bioteknologi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  <w:sz w:val="22"/>
                <w:szCs w:val="22"/>
              </w:rPr>
              <w:t>Kimia Fisika Terapan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lastRenderedPageBreak/>
              <w:t>Kimia Organik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Struktur dan Kereaktifan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Kimia Analitik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Mekanika dan Termostatika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Optika Modern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Fisika Modern</w:t>
            </w:r>
          </w:p>
          <w:p w:rsidR="008B694D" w:rsidRPr="008B694D" w:rsidRDefault="00F85619" w:rsidP="008B694D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Elektrodinamika</w:t>
            </w:r>
          </w:p>
          <w:p w:rsidR="008B694D" w:rsidRPr="008B694D" w:rsidRDefault="008B694D" w:rsidP="008B694D">
            <w:pPr>
              <w:pStyle w:val="ListParagraph"/>
              <w:numPr>
                <w:ilvl w:val="0"/>
                <w:numId w:val="11"/>
              </w:numPr>
              <w:rPr>
                <w:rFonts w:ascii="Times New Roman" w:eastAsia="Times New Roman" w:hAnsi="Times New Roman" w:cs="Times New Roman"/>
              </w:rPr>
            </w:pPr>
            <w:proofErr w:type="spellStart"/>
            <w:r w:rsidRPr="008B694D">
              <w:rPr>
                <w:rFonts w:ascii="Times New Roman" w:eastAsia="Times New Roman" w:hAnsi="Times New Roman" w:cs="Times New Roman"/>
                <w:lang w:val="en-US"/>
              </w:rPr>
              <w:t>Senyawa</w:t>
            </w:r>
            <w:proofErr w:type="spellEnd"/>
            <w:r w:rsidRPr="008B694D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8B694D">
              <w:rPr>
                <w:rFonts w:ascii="Times New Roman" w:eastAsia="Times New Roman" w:hAnsi="Times New Roman" w:cs="Times New Roman"/>
                <w:lang w:val="en-US"/>
              </w:rPr>
              <w:t>Bioaktif</w:t>
            </w:r>
            <w:proofErr w:type="spellEnd"/>
          </w:p>
          <w:p w:rsidR="008B694D" w:rsidRPr="008B694D" w:rsidRDefault="008B694D" w:rsidP="008B694D">
            <w:pPr>
              <w:rPr>
                <w:lang w:val="en-US"/>
              </w:rPr>
            </w:pPr>
          </w:p>
          <w:p w:rsidR="00F85619" w:rsidRPr="00F85619" w:rsidRDefault="00F85619" w:rsidP="001612E6">
            <w:pPr>
              <w:rPr>
                <w:sz w:val="22"/>
                <w:szCs w:val="22"/>
              </w:rPr>
            </w:pPr>
          </w:p>
        </w:tc>
      </w:tr>
      <w:tr w:rsidR="00F43A07" w:rsidRPr="00F85619" w:rsidTr="008B694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jc w:val="center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lastRenderedPageBreak/>
              <w:t>b.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85619" w:rsidRDefault="00F85619" w:rsidP="001612E6">
            <w:pPr>
              <w:spacing w:line="240" w:lineRule="atLeast"/>
              <w:rPr>
                <w:sz w:val="22"/>
                <w:szCs w:val="22"/>
              </w:rPr>
            </w:pPr>
            <w:r w:rsidRPr="00F85619">
              <w:rPr>
                <w:sz w:val="22"/>
                <w:szCs w:val="22"/>
              </w:rPr>
              <w:t>Menguasai metodologi penelitian dalam rangka mengembangkan pendidikan IPA berdasarkan isu terkini dan mengkomunikasikan hasilnya;</w:t>
            </w:r>
          </w:p>
          <w:p w:rsidR="00F85619" w:rsidRPr="00F85619" w:rsidRDefault="00F85619" w:rsidP="001612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pStyle w:val="ListParagraph"/>
              <w:ind w:left="16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Statistik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="001612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etodologi</w:t>
            </w:r>
            <w:proofErr w:type="spellEnd"/>
            <w:r w:rsidR="001612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12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Penelitian</w:t>
            </w:r>
            <w:proofErr w:type="spellEnd"/>
            <w:r w:rsidR="001612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12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Kualitatif</w:t>
            </w:r>
            <w:proofErr w:type="spellEnd"/>
            <w:r w:rsidR="001612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1612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dan</w:t>
            </w:r>
            <w:proofErr w:type="spellEnd"/>
            <w:r w:rsidR="001612E6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Kuantitatif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</w:p>
          <w:p w:rsidR="00F85619" w:rsidRPr="00F85619" w:rsidRDefault="001612E6" w:rsidP="001612E6">
            <w:pPr>
              <w:pStyle w:val="ListParagraph"/>
              <w:ind w:left="16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Penelitian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Pengemban</w:t>
            </w:r>
            <w:r w:rsidR="00F85619"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gan</w:t>
            </w:r>
            <w:proofErr w:type="spellEnd"/>
            <w:proofErr w:type="gramStart"/>
            <w:r w:rsidR="00F85619"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, </w:t>
            </w:r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</w:t>
            </w:r>
            <w:r w:rsidR="00F85619"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etode</w:t>
            </w:r>
            <w:proofErr w:type="spellEnd"/>
            <w:proofErr w:type="gramEnd"/>
            <w:r w:rsidR="00F85619"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85619"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penelitan</w:t>
            </w:r>
            <w:proofErr w:type="spellEnd"/>
            <w:r w:rsidR="00F85619"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F85619"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campuran</w:t>
            </w:r>
            <w:proofErr w:type="spellEnd"/>
            <w:r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.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F85619">
            <w:pPr>
              <w:pStyle w:val="ListParagraph"/>
              <w:numPr>
                <w:ilvl w:val="0"/>
                <w:numId w:val="6"/>
              </w:numPr>
              <w:ind w:left="272" w:hanging="2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mengidentifikasi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permasalahan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IPA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melalui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kajian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literatur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survey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lapangan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;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6"/>
              </w:numPr>
              <w:ind w:left="272" w:hanging="2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mengembangkan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desain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penelitian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bidang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IPA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IPA;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6"/>
              </w:numPr>
              <w:ind w:left="272" w:hanging="27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mengkomunikasikan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hasil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penelitian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secara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lisan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dalam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forum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>ilmiah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n-US"/>
              </w:rPr>
              <w:t xml:space="preserve"> 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F8561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Metodologi Penelitian Pendidikan. IPA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Teknik Analisis Data Penelitian Pendidikan IPA</w:t>
            </w:r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12"/>
              </w:numPr>
              <w:rPr>
                <w:rFonts w:ascii="Times New Roman" w:eastAsia="Times New Roman" w:hAnsi="Times New Roman" w:cs="Times New Roman"/>
              </w:rPr>
            </w:pPr>
            <w:r w:rsidRPr="000E03F7">
              <w:rPr>
                <w:rFonts w:ascii="Times New Roman" w:hAnsi="Times New Roman" w:cs="Times New Roman"/>
                <w:sz w:val="22"/>
                <w:szCs w:val="22"/>
              </w:rPr>
              <w:t>Desain Instrumen Penelitian Pendidikan IPA</w:t>
            </w:r>
          </w:p>
          <w:p w:rsidR="00F85619" w:rsidRPr="00F85619" w:rsidRDefault="00F85619" w:rsidP="00F85619">
            <w:pPr>
              <w:rPr>
                <w:color w:val="000000" w:themeColor="text1"/>
                <w:lang w:val="en-US"/>
              </w:rPr>
            </w:pPr>
          </w:p>
        </w:tc>
      </w:tr>
      <w:tr w:rsidR="00F85619" w:rsidRPr="00F85619" w:rsidTr="008B694D">
        <w:tc>
          <w:tcPr>
            <w:tcW w:w="5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sz w:val="22"/>
                <w:szCs w:val="22"/>
              </w:rPr>
            </w:pPr>
            <w:r w:rsidRPr="00F85619">
              <w:rPr>
                <w:b/>
                <w:sz w:val="22"/>
                <w:szCs w:val="22"/>
              </w:rPr>
              <w:t>KETERAMPILAN KHUSUS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b/>
                <w:sz w:val="22"/>
                <w:szCs w:val="22"/>
              </w:rPr>
            </w:pPr>
          </w:p>
        </w:tc>
      </w:tr>
      <w:tr w:rsidR="00F43A07" w:rsidRPr="00F85619" w:rsidTr="008B694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jc w:val="center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85619" w:rsidRDefault="00F85619" w:rsidP="001612E6">
            <w:pPr>
              <w:tabs>
                <w:tab w:val="left" w:pos="2813"/>
              </w:tabs>
              <w:spacing w:line="240" w:lineRule="atLeast"/>
              <w:rPr>
                <w:sz w:val="22"/>
                <w:szCs w:val="22"/>
              </w:rPr>
            </w:pPr>
            <w:r w:rsidRPr="00F85619">
              <w:rPr>
                <w:sz w:val="22"/>
                <w:szCs w:val="22"/>
              </w:rPr>
              <w:t>Melakukan pengkajian berbagai konsep pengetahuan IPA serta pendidikan dan pembelajaran IPA untuk mengembangkan strategi pembelajaran IPA yang lebih ef</w:t>
            </w:r>
            <w:r w:rsidR="001612E6">
              <w:rPr>
                <w:sz w:val="22"/>
                <w:szCs w:val="22"/>
              </w:rPr>
              <w:t>ektif melalui pendekatan inter</w:t>
            </w:r>
            <w:r w:rsidR="001612E6">
              <w:rPr>
                <w:sz w:val="22"/>
                <w:szCs w:val="22"/>
                <w:lang w:val="en-US"/>
              </w:rPr>
              <w:t xml:space="preserve"> </w:t>
            </w:r>
            <w:r w:rsidRPr="00F85619">
              <w:rPr>
                <w:sz w:val="22"/>
                <w:szCs w:val="22"/>
              </w:rPr>
              <w:t>dan multidisipliner;</w:t>
            </w:r>
          </w:p>
          <w:p w:rsidR="00F85619" w:rsidRPr="00F85619" w:rsidRDefault="00F85619" w:rsidP="001612E6">
            <w:pPr>
              <w:pStyle w:val="ListParagraph"/>
              <w:spacing w:line="240" w:lineRule="atLeast"/>
              <w:ind w:left="284"/>
              <w:rPr>
                <w:rFonts w:ascii="Times New Roman" w:hAnsi="Times New Roman" w:cs="Times New Roman"/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t xml:space="preserve">Model-model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Pembelajaran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</w:t>
            </w:r>
            <w:r w:rsidR="001612E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Konsep-Konsep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</w:t>
            </w:r>
            <w:r w:rsidR="001612E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Konsep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</w:t>
            </w:r>
            <w:r w:rsidR="001612E6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="001612E6">
              <w:rPr>
                <w:sz w:val="22"/>
                <w:szCs w:val="22"/>
                <w:lang w:val="en-US"/>
              </w:rPr>
              <w:t>dan</w:t>
            </w:r>
            <w:proofErr w:type="spellEnd"/>
            <w:r w:rsidR="001612E6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Strategi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Pembelajaran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</w:t>
            </w: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</w:p>
          <w:p w:rsidR="00F85619" w:rsidRPr="00F85619" w:rsidRDefault="00F85619" w:rsidP="001612E6">
            <w:pPr>
              <w:pStyle w:val="ListParagraph"/>
              <w:ind w:left="260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melakukan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analisis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konsep-konsep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 </w:t>
            </w:r>
            <w:r w:rsidRPr="00F85619">
              <w:rPr>
                <w:sz w:val="22"/>
                <w:szCs w:val="22"/>
              </w:rPr>
              <w:t>untuk mengembangkan strategi pembelajaran IPA</w:t>
            </w: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melakukan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analisis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konsep-konsep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 </w:t>
            </w:r>
            <w:r w:rsidRPr="00F85619">
              <w:rPr>
                <w:sz w:val="22"/>
                <w:szCs w:val="22"/>
              </w:rPr>
              <w:t>untuk mengembangkan strategi pembelajaran IPA</w:t>
            </w: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</w:p>
          <w:p w:rsidR="00F85619" w:rsidRPr="00F85619" w:rsidRDefault="00F85619" w:rsidP="00F43A07">
            <w:pPr>
              <w:tabs>
                <w:tab w:val="left" w:pos="2813"/>
              </w:tabs>
              <w:spacing w:line="240" w:lineRule="atLeast"/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melakukan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pengembangan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strategi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pembelajaran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</w:t>
            </w:r>
            <w:r w:rsidRPr="00F85619">
              <w:rPr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secara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l</w:t>
            </w:r>
            <w:r w:rsidRPr="00F85619">
              <w:rPr>
                <w:sz w:val="22"/>
                <w:szCs w:val="22"/>
              </w:rPr>
              <w:t>ebih efektif melalui pendekatan inter</w:t>
            </w:r>
            <w:r w:rsidRPr="00F85619">
              <w:rPr>
                <w:sz w:val="22"/>
                <w:szCs w:val="22"/>
                <w:lang w:val="en-US"/>
              </w:rPr>
              <w:t>-</w:t>
            </w:r>
            <w:r w:rsidRPr="00F85619">
              <w:rPr>
                <w:sz w:val="22"/>
                <w:szCs w:val="22"/>
              </w:rPr>
              <w:t xml:space="preserve"> dan multidisipliner;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07" w:rsidRPr="00F43A07" w:rsidRDefault="00F43A07" w:rsidP="00F43A0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43A07">
              <w:rPr>
                <w:rFonts w:ascii="Times New Roman" w:eastAsia="Times New Roman" w:hAnsi="Times New Roman" w:cs="Times New Roman"/>
              </w:rPr>
              <w:lastRenderedPageBreak/>
              <w:t>Desain Model Pembelajaran IPA</w:t>
            </w:r>
          </w:p>
          <w:p w:rsidR="00F43A07" w:rsidRPr="00F43A07" w:rsidRDefault="00F43A07" w:rsidP="00F43A0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F43A07">
              <w:rPr>
                <w:rFonts w:ascii="Times New Roman" w:eastAsia="Times New Roman" w:hAnsi="Times New Roman" w:cs="Times New Roman"/>
              </w:rPr>
              <w:t>Literasi Pendidikan IPA</w:t>
            </w:r>
          </w:p>
          <w:p w:rsidR="00F43A07" w:rsidRPr="00F85619" w:rsidRDefault="00F43A07" w:rsidP="00F43A0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Kapita Selekta Biologi</w:t>
            </w:r>
          </w:p>
          <w:p w:rsidR="00F43A07" w:rsidRPr="00F85619" w:rsidRDefault="00F43A07" w:rsidP="00F43A0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Mikrobiologi</w:t>
            </w:r>
          </w:p>
          <w:p w:rsidR="00F43A07" w:rsidRPr="00F85619" w:rsidRDefault="00F43A07" w:rsidP="00F43A0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Biologi Lingkungan</w:t>
            </w:r>
          </w:p>
          <w:p w:rsidR="00F43A07" w:rsidRPr="00F85619" w:rsidRDefault="00F43A07" w:rsidP="00F43A0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Bioteknologi</w:t>
            </w:r>
          </w:p>
          <w:p w:rsidR="00F43A07" w:rsidRPr="00F85619" w:rsidRDefault="00F43A07" w:rsidP="00F43A0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  <w:sz w:val="22"/>
                <w:szCs w:val="22"/>
              </w:rPr>
              <w:t>Kimia Fisika Terapan</w:t>
            </w:r>
          </w:p>
          <w:p w:rsidR="00F43A07" w:rsidRPr="00F85619" w:rsidRDefault="00F43A07" w:rsidP="00F43A0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Kimia Organik</w:t>
            </w:r>
          </w:p>
          <w:p w:rsidR="00F43A07" w:rsidRPr="00F85619" w:rsidRDefault="00F43A07" w:rsidP="00F43A0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 xml:space="preserve">Struktur dan </w:t>
            </w:r>
            <w:r w:rsidRPr="00F85619">
              <w:rPr>
                <w:rFonts w:ascii="Times New Roman" w:eastAsia="Times New Roman" w:hAnsi="Times New Roman" w:cs="Times New Roman"/>
              </w:rPr>
              <w:lastRenderedPageBreak/>
              <w:t>Kereaktifan</w:t>
            </w:r>
          </w:p>
          <w:p w:rsidR="00F43A07" w:rsidRPr="00F85619" w:rsidRDefault="00F43A07" w:rsidP="00F43A0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Kimia Analitik</w:t>
            </w:r>
          </w:p>
          <w:p w:rsidR="00F43A07" w:rsidRPr="00F85619" w:rsidRDefault="00F43A07" w:rsidP="00F43A0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Mekanika dan Termostatika</w:t>
            </w:r>
          </w:p>
          <w:p w:rsidR="00F43A07" w:rsidRPr="00F85619" w:rsidRDefault="00F43A07" w:rsidP="00F43A0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Optika Modern</w:t>
            </w:r>
          </w:p>
          <w:p w:rsidR="00F43A07" w:rsidRPr="00F85619" w:rsidRDefault="00F43A07" w:rsidP="00F43A0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</w:rPr>
            </w:pPr>
            <w:r w:rsidRPr="00F85619">
              <w:rPr>
                <w:rFonts w:ascii="Times New Roman" w:eastAsia="Times New Roman" w:hAnsi="Times New Roman" w:cs="Times New Roman"/>
              </w:rPr>
              <w:t>Fisika Modern</w:t>
            </w:r>
          </w:p>
          <w:p w:rsidR="00F43A07" w:rsidRDefault="00F43A07" w:rsidP="00F43A07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r w:rsidRPr="00F43A07">
              <w:rPr>
                <w:rFonts w:ascii="Times New Roman" w:eastAsia="Times New Roman" w:hAnsi="Times New Roman" w:cs="Times New Roman"/>
              </w:rPr>
              <w:t>Elektrodinamika</w:t>
            </w:r>
          </w:p>
          <w:p w:rsidR="00F85619" w:rsidRPr="00231C41" w:rsidRDefault="008B694D" w:rsidP="001612E6">
            <w:pPr>
              <w:pStyle w:val="ListParagraph"/>
              <w:numPr>
                <w:ilvl w:val="0"/>
                <w:numId w:val="13"/>
              </w:numPr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Senyawa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Bioaktif</w:t>
            </w:r>
            <w:proofErr w:type="spellEnd"/>
          </w:p>
        </w:tc>
      </w:tr>
      <w:tr w:rsidR="00F43A07" w:rsidRPr="00F85619" w:rsidTr="008B694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jc w:val="center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lastRenderedPageBreak/>
              <w:t>b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85619" w:rsidRDefault="00F85619" w:rsidP="001612E6">
            <w:pPr>
              <w:spacing w:line="240" w:lineRule="atLeast"/>
              <w:rPr>
                <w:sz w:val="22"/>
                <w:szCs w:val="22"/>
              </w:rPr>
            </w:pPr>
            <w:r w:rsidRPr="00F85619">
              <w:rPr>
                <w:sz w:val="22"/>
                <w:szCs w:val="22"/>
              </w:rPr>
              <w:t xml:space="preserve">Melakukan kajian terhadap kebijakan atau implementasi kebijakan di bidang pendidikan IPA </w:t>
            </w:r>
            <w:r w:rsidRPr="00F85619">
              <w:rPr>
                <w:kern w:val="24"/>
                <w:sz w:val="22"/>
                <w:szCs w:val="22"/>
              </w:rPr>
              <w:t>melalui pendekatan interdisipliner dan multidisipliner.</w:t>
            </w:r>
          </w:p>
          <w:p w:rsidR="00F85619" w:rsidRPr="00F85619" w:rsidRDefault="00F85619" w:rsidP="001612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Kebijakan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-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kebijakan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kurikulum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</w:t>
            </w: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Kebijakan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-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kebijakan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dalam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implementasi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evaluasi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</w:t>
            </w:r>
          </w:p>
          <w:p w:rsidR="00F85619" w:rsidRPr="00F85619" w:rsidRDefault="00F85619" w:rsidP="001612E6">
            <w:pPr>
              <w:pStyle w:val="ListParagraph"/>
              <w:ind w:left="173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color w:val="000000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mengidentifikasi</w:t>
            </w:r>
            <w:proofErr w:type="spellEnd"/>
          </w:p>
          <w:p w:rsidR="00F85619" w:rsidRPr="00F85619" w:rsidRDefault="00F85619" w:rsidP="001612E6">
            <w:pPr>
              <w:spacing w:line="240" w:lineRule="atLeast"/>
              <w:rPr>
                <w:sz w:val="22"/>
                <w:szCs w:val="22"/>
              </w:rPr>
            </w:pPr>
            <w:proofErr w:type="spellStart"/>
            <w:proofErr w:type="gramStart"/>
            <w:r w:rsidRPr="00F85619">
              <w:rPr>
                <w:color w:val="000000"/>
                <w:sz w:val="22"/>
                <w:szCs w:val="22"/>
                <w:lang w:val="en-US"/>
              </w:rPr>
              <w:t>kebijakan</w:t>
            </w:r>
            <w:proofErr w:type="spellEnd"/>
            <w:proofErr w:type="gram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kebijakan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kurikulum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dalam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bidang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IPA</w:t>
            </w:r>
            <w:r w:rsidRPr="00F85619">
              <w:rPr>
                <w:kern w:val="24"/>
                <w:sz w:val="22"/>
                <w:szCs w:val="22"/>
              </w:rPr>
              <w:t xml:space="preserve"> melalui pendekatan interdisipliner dan multidisipliner.</w:t>
            </w:r>
          </w:p>
          <w:p w:rsidR="00F85619" w:rsidRPr="00F85619" w:rsidRDefault="00F85619" w:rsidP="001612E6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85619" w:rsidRPr="00F43A07" w:rsidRDefault="00F85619" w:rsidP="00F43A07">
            <w:pPr>
              <w:spacing w:line="240" w:lineRule="atLeast"/>
              <w:rPr>
                <w:kern w:val="24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mengimplementasi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evaluasi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 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dalam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bidang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pembelajaran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IPA</w:t>
            </w:r>
            <w:r w:rsidRPr="00F85619">
              <w:rPr>
                <w:kern w:val="24"/>
                <w:sz w:val="22"/>
                <w:szCs w:val="22"/>
              </w:rPr>
              <w:t xml:space="preserve"> melalui pendekatan interdisipliner dan multidisipliner.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07" w:rsidRPr="00F43A07" w:rsidRDefault="00F43A07" w:rsidP="00F43A07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F43A07">
              <w:rPr>
                <w:rFonts w:ascii="Times New Roman" w:eastAsia="Times New Roman" w:hAnsi="Times New Roman" w:cs="Times New Roman"/>
              </w:rPr>
              <w:t>Kurikulum Pendidikan IPA</w:t>
            </w:r>
          </w:p>
          <w:p w:rsidR="00F43A07" w:rsidRPr="00F43A07" w:rsidRDefault="00F43A07" w:rsidP="00F43A07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F43A07">
              <w:rPr>
                <w:rFonts w:ascii="Times New Roman" w:eastAsia="Times New Roman" w:hAnsi="Times New Roman" w:cs="Times New Roman"/>
              </w:rPr>
              <w:t>Manajemen Pendidikan IPA</w:t>
            </w:r>
          </w:p>
          <w:p w:rsidR="00F43A07" w:rsidRPr="00F43A07" w:rsidRDefault="00F43A07" w:rsidP="00F43A07">
            <w:pPr>
              <w:pStyle w:val="ListParagraph"/>
              <w:numPr>
                <w:ilvl w:val="0"/>
                <w:numId w:val="14"/>
              </w:numPr>
              <w:rPr>
                <w:rFonts w:ascii="Times New Roman" w:eastAsia="Times New Roman" w:hAnsi="Times New Roman" w:cs="Times New Roman"/>
              </w:rPr>
            </w:pPr>
            <w:r w:rsidRPr="00F43A07">
              <w:rPr>
                <w:rFonts w:ascii="Times New Roman" w:eastAsia="Times New Roman" w:hAnsi="Times New Roman" w:cs="Times New Roman"/>
              </w:rPr>
              <w:t>Media Pembelajaran IPA</w:t>
            </w:r>
          </w:p>
          <w:p w:rsidR="00F85619" w:rsidRPr="00F85619" w:rsidRDefault="00F85619" w:rsidP="001612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43A07" w:rsidRPr="00F85619" w:rsidTr="008B694D">
        <w:trPr>
          <w:trHeight w:val="3050"/>
        </w:trPr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jc w:val="center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85619" w:rsidRDefault="00F85619" w:rsidP="001612E6">
            <w:pPr>
              <w:spacing w:line="240" w:lineRule="atLeast"/>
              <w:rPr>
                <w:sz w:val="22"/>
                <w:szCs w:val="22"/>
              </w:rPr>
            </w:pPr>
            <w:r w:rsidRPr="00F85619">
              <w:rPr>
                <w:sz w:val="22"/>
                <w:szCs w:val="22"/>
              </w:rPr>
              <w:t xml:space="preserve">Memecahkan masalah pembelajaran atau pendidikan IPA dengan menghasilkan model atau program pendidikan yang bermanfaat bagi masyarakat dan ilmu pendidikan </w:t>
            </w:r>
          </w:p>
          <w:p w:rsidR="00F85619" w:rsidRPr="00F85619" w:rsidRDefault="00F85619" w:rsidP="001612E6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autoSpaceDE w:val="0"/>
              <w:autoSpaceDN w:val="0"/>
              <w:adjustRightInd w:val="0"/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Permasalahan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IPA,</w:t>
            </w: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Pengembangan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Model-model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pembelajaran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</w:t>
            </w:r>
          </w:p>
          <w:p w:rsidR="00F85619" w:rsidRPr="00F85619" w:rsidRDefault="00F85619" w:rsidP="001612E6">
            <w:pPr>
              <w:pStyle w:val="ListParagraph"/>
              <w:ind w:left="16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</w:rPr>
              <w:t>Me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ngidentifikasi</w:t>
            </w:r>
            <w:proofErr w:type="spellEnd"/>
            <w:r w:rsidRPr="00F85619">
              <w:rPr>
                <w:sz w:val="22"/>
                <w:szCs w:val="22"/>
              </w:rPr>
              <w:t xml:space="preserve"> masalah pembelajaran atau pendidikan IPA</w:t>
            </w: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mengembangkan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model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pembelajran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untuk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menyelesaikan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masalah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pembelajaran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</w:t>
            </w: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mengembangkan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model </w:t>
            </w:r>
            <w:r w:rsidRPr="00F85619">
              <w:rPr>
                <w:sz w:val="22"/>
                <w:szCs w:val="22"/>
              </w:rPr>
              <w:t>program pendidikan</w:t>
            </w:r>
            <w:r w:rsidRPr="00F85619">
              <w:rPr>
                <w:sz w:val="22"/>
                <w:szCs w:val="22"/>
                <w:lang w:val="en-US"/>
              </w:rPr>
              <w:t xml:space="preserve">  IPA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untuk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menyelesaikan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masalah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pembelajaran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07" w:rsidRPr="00F43A07" w:rsidRDefault="00F43A07" w:rsidP="00F43A0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F43A07">
              <w:rPr>
                <w:rFonts w:ascii="Times New Roman" w:eastAsia="Times New Roman" w:hAnsi="Times New Roman" w:cs="Times New Roman"/>
              </w:rPr>
              <w:t>Literasi Pendidikan IPA</w:t>
            </w:r>
          </w:p>
          <w:p w:rsidR="00F43A07" w:rsidRPr="00F43A07" w:rsidRDefault="00F43A07" w:rsidP="00F43A07">
            <w:pPr>
              <w:pStyle w:val="ListParagraph"/>
              <w:numPr>
                <w:ilvl w:val="0"/>
                <w:numId w:val="15"/>
              </w:numPr>
              <w:rPr>
                <w:rFonts w:ascii="Times New Roman" w:eastAsia="Times New Roman" w:hAnsi="Times New Roman" w:cs="Times New Roman"/>
              </w:rPr>
            </w:pPr>
            <w:r w:rsidRPr="00F43A07">
              <w:rPr>
                <w:rFonts w:ascii="Times New Roman" w:eastAsia="Times New Roman" w:hAnsi="Times New Roman" w:cs="Times New Roman"/>
              </w:rPr>
              <w:t>Perencanaan Pembelajaran IPA</w:t>
            </w:r>
          </w:p>
          <w:p w:rsidR="00F85619" w:rsidRPr="00F85619" w:rsidRDefault="00F85619" w:rsidP="001612E6">
            <w:pPr>
              <w:autoSpaceDE w:val="0"/>
              <w:autoSpaceDN w:val="0"/>
              <w:adjustRightInd w:val="0"/>
              <w:rPr>
                <w:color w:val="FF0000"/>
                <w:sz w:val="22"/>
                <w:szCs w:val="22"/>
                <w:lang w:val="en-US"/>
              </w:rPr>
            </w:pPr>
          </w:p>
        </w:tc>
      </w:tr>
      <w:tr w:rsidR="00F43A07" w:rsidRPr="00F85619" w:rsidTr="008B694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jc w:val="center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85619" w:rsidRDefault="00F85619" w:rsidP="001612E6">
            <w:pPr>
              <w:spacing w:line="240" w:lineRule="atLeast"/>
              <w:rPr>
                <w:sz w:val="22"/>
                <w:szCs w:val="22"/>
              </w:rPr>
            </w:pPr>
            <w:r w:rsidRPr="00F85619">
              <w:rPr>
                <w:sz w:val="22"/>
                <w:szCs w:val="22"/>
              </w:rPr>
              <w:t xml:space="preserve">Memimpin kelompok kerja yang bertugas untuk memecahkan masalah pendidikan IPA </w:t>
            </w:r>
            <w:r w:rsidRPr="00F43A07">
              <w:rPr>
                <w:sz w:val="22"/>
                <w:szCs w:val="22"/>
              </w:rPr>
              <w:t xml:space="preserve">atau </w:t>
            </w:r>
            <w:r w:rsidRPr="00F85619">
              <w:rPr>
                <w:sz w:val="22"/>
                <w:szCs w:val="22"/>
              </w:rPr>
              <w:t>mengelola laboratorium penelitian pendidikan IPA</w:t>
            </w:r>
          </w:p>
          <w:p w:rsidR="00F85619" w:rsidRPr="00F85619" w:rsidRDefault="00F85619" w:rsidP="001612E6">
            <w:pPr>
              <w:jc w:val="both"/>
              <w:rPr>
                <w:color w:val="FF0000"/>
                <w:sz w:val="22"/>
                <w:szCs w:val="22"/>
                <w:lang w:val="en-US"/>
              </w:rPr>
            </w:pP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Managemen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satuan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,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kelas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pembelajaran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>,</w:t>
            </w: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Pengelolaan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Lab IPA</w:t>
            </w:r>
          </w:p>
          <w:p w:rsidR="00F85619" w:rsidRPr="00F85619" w:rsidRDefault="00F85619" w:rsidP="001612E6">
            <w:pPr>
              <w:spacing w:line="240" w:lineRule="atLeast"/>
              <w:rPr>
                <w:sz w:val="22"/>
                <w:szCs w:val="22"/>
                <w:lang w:val="en-US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mengelola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satuan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organisasi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r w:rsidRPr="00F85619">
              <w:rPr>
                <w:sz w:val="22"/>
                <w:szCs w:val="22"/>
              </w:rPr>
              <w:t>untuk memecahkan masalah pendidikan IPA</w:t>
            </w:r>
          </w:p>
          <w:p w:rsidR="008B694D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mengelola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Laboratorium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lastRenderedPageBreak/>
              <w:t>untuk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pembelajaran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penelitian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 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07" w:rsidRPr="00F43A07" w:rsidRDefault="00F43A07" w:rsidP="00F43A07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F43A07">
              <w:rPr>
                <w:rFonts w:ascii="Times New Roman" w:eastAsia="Times New Roman" w:hAnsi="Times New Roman" w:cs="Times New Roman"/>
              </w:rPr>
              <w:lastRenderedPageBreak/>
              <w:t>Manajemen Pendidikan IPA</w:t>
            </w:r>
          </w:p>
          <w:p w:rsidR="00F43A07" w:rsidRPr="00F43A07" w:rsidRDefault="00F43A07" w:rsidP="00F43A07">
            <w:pPr>
              <w:pStyle w:val="ListParagraph"/>
              <w:numPr>
                <w:ilvl w:val="0"/>
                <w:numId w:val="20"/>
              </w:numPr>
              <w:rPr>
                <w:rFonts w:ascii="Times New Roman" w:eastAsia="Times New Roman" w:hAnsi="Times New Roman" w:cs="Times New Roman"/>
              </w:rPr>
            </w:pPr>
            <w:r w:rsidRPr="00F43A07">
              <w:rPr>
                <w:rFonts w:ascii="Times New Roman" w:eastAsia="Times New Roman" w:hAnsi="Times New Roman" w:cs="Times New Roman"/>
              </w:rPr>
              <w:t>Praktikum IPA</w:t>
            </w:r>
          </w:p>
          <w:p w:rsidR="00F85619" w:rsidRPr="00F85619" w:rsidRDefault="00F85619" w:rsidP="001612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</w:p>
        </w:tc>
      </w:tr>
      <w:tr w:rsidR="00F85619" w:rsidRPr="00F85619" w:rsidTr="008B694D">
        <w:tc>
          <w:tcPr>
            <w:tcW w:w="5057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sz w:val="22"/>
                <w:szCs w:val="22"/>
              </w:rPr>
            </w:pPr>
            <w:r w:rsidRPr="00F85619">
              <w:rPr>
                <w:b/>
                <w:sz w:val="22"/>
                <w:szCs w:val="22"/>
              </w:rPr>
              <w:lastRenderedPageBreak/>
              <w:t>KETERAMPILAN UMUM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b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b/>
                <w:sz w:val="22"/>
                <w:szCs w:val="22"/>
              </w:rPr>
            </w:pPr>
          </w:p>
        </w:tc>
      </w:tr>
      <w:tr w:rsidR="00F43A07" w:rsidRPr="00F85619" w:rsidTr="008B694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jc w:val="center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t>a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85619" w:rsidRDefault="00F85619" w:rsidP="001612E6">
            <w:pPr>
              <w:pStyle w:val="Style15"/>
              <w:spacing w:line="240" w:lineRule="auto"/>
              <w:jc w:val="left"/>
              <w:rPr>
                <w:rFonts w:ascii="Times New Roman" w:hAnsi="Times New Roman" w:cs="Times New Roman"/>
                <w:kern w:val="24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  <w:lang w:val="en-US"/>
              </w:rPr>
              <w:t>mengembangkan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pemikiran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logis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kritis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sistematis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dan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kreatif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  <w:lang w:val="es-ES"/>
              </w:rPr>
              <w:t>dalam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  <w:lang w:val="es-ES"/>
              </w:rPr>
              <w:t>bidang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>ilmu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>pengetahuan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>teknologi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>atau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>seni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sesuai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dengan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bidang</w:t>
            </w:r>
            <w:proofErr w:type="spellEnd"/>
            <w:r w:rsidRPr="00F85619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43A07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keahliannya</w:t>
            </w:r>
            <w:proofErr w:type="spellEnd"/>
            <w:r w:rsidRPr="00F43A07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>/</w:t>
            </w:r>
            <w:proofErr w:type="spellStart"/>
            <w:r w:rsidRPr="00F43A07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>pendidikan</w:t>
            </w:r>
            <w:proofErr w:type="spellEnd"/>
            <w:r w:rsidRPr="00F43A07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IPA</w:t>
            </w:r>
            <w:r w:rsidRPr="00F43A07">
              <w:rPr>
                <w:rFonts w:ascii="Times New Roman" w:hAnsi="Times New Roman" w:cs="Times New Roman"/>
                <w:color w:val="FF0000"/>
                <w:kern w:val="24"/>
                <w:sz w:val="22"/>
                <w:szCs w:val="22"/>
              </w:rPr>
              <w:t xml:space="preserve"> </w:t>
            </w:r>
            <w:r w:rsidRPr="00F43A0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43A0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melalui</w:t>
            </w:r>
            <w:proofErr w:type="spellEnd"/>
            <w:r w:rsidRPr="00F43A0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43A0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penelitian</w:t>
            </w:r>
            <w:proofErr w:type="spellEnd"/>
            <w:r w:rsidRPr="00F43A0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43A0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ilmiah</w:t>
            </w:r>
            <w:proofErr w:type="spellEnd"/>
            <w:r w:rsidRPr="00F43A07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proofErr w:type="spellStart"/>
            <w:r w:rsidRPr="00F43A07">
              <w:rPr>
                <w:rFonts w:ascii="Times New Roman" w:hAnsi="Times New Roman" w:cs="Times New Roman"/>
                <w:kern w:val="24"/>
                <w:sz w:val="22"/>
                <w:szCs w:val="22"/>
              </w:rPr>
              <w:t>penciptaan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desain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atau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karya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seni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serta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menyusun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konsepsi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ilmiah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dan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hasil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kajiannya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berdasarkan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kaidah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, </w:t>
            </w:r>
            <w:r w:rsidRPr="00F85619">
              <w:rPr>
                <w:rFonts w:ascii="Times New Roman" w:hAnsi="Times New Roman" w:cs="Times New Roman"/>
                <w:bCs/>
                <w:kern w:val="24"/>
                <w:sz w:val="22"/>
                <w:szCs w:val="22"/>
                <w:lang w:val="es-ES"/>
              </w:rPr>
              <w:t>tata cara</w:t>
            </w:r>
            <w:r w:rsidRPr="00F85619">
              <w:rPr>
                <w:rFonts w:ascii="Times New Roman" w:hAnsi="Times New Roman" w:cs="Times New Roman"/>
                <w:bCs/>
                <w:kern w:val="24"/>
                <w:sz w:val="22"/>
                <w:szCs w:val="22"/>
                <w:lang w:val="id-ID"/>
              </w:rPr>
              <w:t>,</w:t>
            </w:r>
            <w:r w:rsidRPr="00F85619">
              <w:rPr>
                <w:rFonts w:ascii="Times New Roman" w:hAnsi="Times New Roman" w:cs="Times New Roman"/>
                <w:bCs/>
                <w:kern w:val="24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F85619">
              <w:rPr>
                <w:rFonts w:ascii="Times New Roman" w:hAnsi="Times New Roman" w:cs="Times New Roman"/>
                <w:bCs/>
                <w:kern w:val="24"/>
                <w:sz w:val="22"/>
                <w:szCs w:val="22"/>
                <w:lang w:val="es-ES"/>
              </w:rPr>
              <w:t>etika</w:t>
            </w:r>
            <w:proofErr w:type="spellEnd"/>
            <w:r w:rsidRPr="00F85619">
              <w:rPr>
                <w:rFonts w:ascii="Times New Roman" w:hAnsi="Times New Roman" w:cs="Times New Roman"/>
                <w:bCs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bCs/>
                <w:kern w:val="24"/>
                <w:sz w:val="22"/>
                <w:szCs w:val="22"/>
                <w:lang w:val="es-ES"/>
              </w:rPr>
              <w:t>ilmiah</w:t>
            </w:r>
            <w:proofErr w:type="spellEnd"/>
            <w:r w:rsidRPr="00F85619">
              <w:rPr>
                <w:rFonts w:ascii="Times New Roman" w:hAnsi="Times New Roman" w:cs="Times New Roman"/>
                <w:bCs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dalam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bentuk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tesis</w:t>
            </w:r>
            <w:proofErr w:type="spellEnd"/>
            <w:r w:rsidRPr="00F85619">
              <w:rPr>
                <w:rFonts w:ascii="Times New Roman" w:hAnsi="Times New Roman" w:cs="Times New Roman"/>
                <w:kern w:val="24"/>
                <w:sz w:val="22"/>
                <w:szCs w:val="22"/>
              </w:rPr>
              <w:t>.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t xml:space="preserve">Proposal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PenelitianTesis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Pelaksanaan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Penelitian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>,</w:t>
            </w:r>
          </w:p>
          <w:p w:rsidR="00F85619" w:rsidRPr="00F85619" w:rsidRDefault="00F85619" w:rsidP="001612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Pelaporan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Penelitian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merancang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melaksanakan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melaporkan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secara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tertulis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hasil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penelitian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IPA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dalam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bentuk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tesis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</w:p>
          <w:p w:rsidR="00F85619" w:rsidRPr="00F85619" w:rsidRDefault="00F85619" w:rsidP="001612E6">
            <w:pPr>
              <w:pStyle w:val="ListParagraph"/>
              <w:ind w:left="162"/>
              <w:rPr>
                <w:rFonts w:ascii="Times New Roman" w:hAnsi="Times New Roman" w:cs="Times New Roman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07" w:rsidRPr="00F43A07" w:rsidRDefault="00F43A07" w:rsidP="00F43A0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F43A07">
              <w:rPr>
                <w:rFonts w:ascii="Times New Roman" w:eastAsia="Times New Roman" w:hAnsi="Times New Roman" w:cs="Times New Roman"/>
              </w:rPr>
              <w:t>Filsafat Pendidikan IPA</w:t>
            </w:r>
          </w:p>
          <w:p w:rsidR="00F43A07" w:rsidRPr="008B694D" w:rsidRDefault="00F43A07" w:rsidP="00F43A0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F43A07">
              <w:rPr>
                <w:rFonts w:ascii="Times New Roman" w:eastAsia="Times New Roman" w:hAnsi="Times New Roman" w:cs="Times New Roman"/>
              </w:rPr>
              <w:t>Studi Mandiri</w:t>
            </w:r>
          </w:p>
          <w:p w:rsidR="008B694D" w:rsidRPr="00F43A07" w:rsidRDefault="008B694D" w:rsidP="00F43A0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 xml:space="preserve">Proposal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Tesis</w:t>
            </w:r>
            <w:proofErr w:type="spellEnd"/>
          </w:p>
          <w:p w:rsidR="00F43A07" w:rsidRPr="00F43A07" w:rsidRDefault="00F43A07" w:rsidP="00F43A07">
            <w:pPr>
              <w:pStyle w:val="ListParagraph"/>
              <w:numPr>
                <w:ilvl w:val="0"/>
                <w:numId w:val="19"/>
              </w:numPr>
              <w:rPr>
                <w:rFonts w:ascii="Times New Roman" w:eastAsia="Times New Roman" w:hAnsi="Times New Roman" w:cs="Times New Roman"/>
              </w:rPr>
            </w:pPr>
            <w:r w:rsidRPr="00F43A07">
              <w:rPr>
                <w:rFonts w:ascii="Times New Roman" w:eastAsia="Times New Roman" w:hAnsi="Times New Roman" w:cs="Times New Roman"/>
              </w:rPr>
              <w:t>Tesis</w:t>
            </w:r>
          </w:p>
          <w:p w:rsidR="00F85619" w:rsidRPr="00F85619" w:rsidRDefault="00F85619" w:rsidP="001612E6">
            <w:pPr>
              <w:rPr>
                <w:kern w:val="24"/>
                <w:sz w:val="22"/>
                <w:szCs w:val="22"/>
              </w:rPr>
            </w:pPr>
          </w:p>
        </w:tc>
      </w:tr>
      <w:tr w:rsidR="00F43A07" w:rsidRPr="00F85619" w:rsidTr="008B694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jc w:val="center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t>b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85619" w:rsidRDefault="00F85619" w:rsidP="001612E6">
            <w:pPr>
              <w:jc w:val="both"/>
              <w:rPr>
                <w:sz w:val="22"/>
                <w:szCs w:val="22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menyusun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bCs/>
                <w:sz w:val="22"/>
                <w:szCs w:val="22"/>
                <w:lang w:val="en-US"/>
              </w:rPr>
              <w:t>mengomunikasikan</w:t>
            </w:r>
            <w:proofErr w:type="spellEnd"/>
            <w:r w:rsidRPr="00F8561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bCs/>
                <w:sz w:val="22"/>
                <w:szCs w:val="22"/>
                <w:lang w:val="en-US"/>
              </w:rPr>
              <w:t>ide</w:t>
            </w:r>
            <w:proofErr w:type="spellEnd"/>
            <w:r w:rsidRPr="00F85619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bCs/>
                <w:sz w:val="22"/>
                <w:szCs w:val="22"/>
                <w:lang w:val="en-US"/>
              </w:rPr>
              <w:t>hasil</w:t>
            </w:r>
            <w:proofErr w:type="spellEnd"/>
            <w:r w:rsidRPr="00F8561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bCs/>
                <w:sz w:val="22"/>
                <w:szCs w:val="22"/>
                <w:lang w:val="en-US"/>
              </w:rPr>
              <w:t>pemikiran</w:t>
            </w:r>
            <w:proofErr w:type="spellEnd"/>
            <w:r w:rsidRPr="00F8561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bCs/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bCs/>
                <w:sz w:val="22"/>
                <w:szCs w:val="22"/>
                <w:lang w:val="en-US"/>
              </w:rPr>
              <w:t>argumen</w:t>
            </w:r>
            <w:proofErr w:type="spellEnd"/>
            <w:r w:rsidRPr="00F8561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bCs/>
                <w:sz w:val="22"/>
                <w:szCs w:val="22"/>
                <w:lang w:val="en-US"/>
              </w:rPr>
              <w:t>saintifik</w:t>
            </w:r>
            <w:proofErr w:type="spellEnd"/>
            <w:r w:rsidRPr="00F8561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secara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bertanggung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jawab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didasarkan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pada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etika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akademik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melalui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media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kepada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r w:rsidRPr="00F85619">
              <w:rPr>
                <w:sz w:val="22"/>
                <w:szCs w:val="22"/>
              </w:rPr>
              <w:t>masyarakat akademik dan masyarakat luas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Penulisan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artikel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ilmiah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untuk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jurnal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nasional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Penulisan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artikel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ilmiah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di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media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bagi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r w:rsidRPr="00F85619">
              <w:rPr>
                <w:sz w:val="22"/>
                <w:szCs w:val="22"/>
              </w:rPr>
              <w:t>masyarakat luas</w:t>
            </w:r>
          </w:p>
          <w:p w:rsidR="00F85619" w:rsidRPr="00F85619" w:rsidRDefault="00F85619" w:rsidP="001612E6">
            <w:pPr>
              <w:rPr>
                <w:sz w:val="22"/>
                <w:szCs w:val="22"/>
              </w:rPr>
            </w:pP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mengkomunikasikan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hasil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penelitian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bidang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IPA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pada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Jurnal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ilmiah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</w:p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</w:p>
          <w:p w:rsidR="00F85619" w:rsidRPr="00F85619" w:rsidRDefault="00F85619" w:rsidP="001612E6">
            <w:pPr>
              <w:rPr>
                <w:sz w:val="22"/>
                <w:szCs w:val="22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Menyusun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bCs/>
                <w:sz w:val="22"/>
                <w:szCs w:val="22"/>
                <w:lang w:val="en-US"/>
              </w:rPr>
              <w:t>mengomunikasikan</w:t>
            </w:r>
            <w:proofErr w:type="spellEnd"/>
            <w:r w:rsidRPr="00F8561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bCs/>
                <w:sz w:val="22"/>
                <w:szCs w:val="22"/>
                <w:lang w:val="en-US"/>
              </w:rPr>
              <w:t>ide</w:t>
            </w:r>
            <w:proofErr w:type="spellEnd"/>
            <w:r w:rsidRPr="00F85619">
              <w:rPr>
                <w:bCs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bCs/>
                <w:sz w:val="22"/>
                <w:szCs w:val="22"/>
                <w:lang w:val="en-US"/>
              </w:rPr>
              <w:t>hasil</w:t>
            </w:r>
            <w:proofErr w:type="spellEnd"/>
            <w:r w:rsidRPr="00F8561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bCs/>
                <w:sz w:val="22"/>
                <w:szCs w:val="22"/>
                <w:lang w:val="en-US"/>
              </w:rPr>
              <w:t>pemikiran</w:t>
            </w:r>
            <w:proofErr w:type="spellEnd"/>
            <w:r w:rsidRPr="00F85619">
              <w:rPr>
                <w:bCs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melalui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media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kepada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r w:rsidRPr="00F85619">
              <w:rPr>
                <w:sz w:val="22"/>
                <w:szCs w:val="22"/>
              </w:rPr>
              <w:t>masyarakat luas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43A07" w:rsidRDefault="001612E6" w:rsidP="00F43A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Menulis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artikrl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pada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="00F43A07" w:rsidRPr="00F43A07">
              <w:rPr>
                <w:rFonts w:ascii="Times New Roman" w:eastAsia="Times New Roman" w:hAnsi="Times New Roman" w:cs="Times New Roman"/>
                <w:lang w:val="en-US"/>
              </w:rPr>
              <w:t>Jurnal</w:t>
            </w:r>
            <w:proofErr w:type="spellEnd"/>
            <w:r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val="en-US"/>
              </w:rPr>
              <w:t>ilmiah</w:t>
            </w:r>
            <w:proofErr w:type="spellEnd"/>
          </w:p>
          <w:p w:rsidR="00F43A07" w:rsidRPr="00F43A07" w:rsidRDefault="00F43A07" w:rsidP="00F43A07">
            <w:pPr>
              <w:pStyle w:val="ListParagraph"/>
              <w:numPr>
                <w:ilvl w:val="0"/>
                <w:numId w:val="18"/>
              </w:num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val="en-US"/>
              </w:rPr>
            </w:pPr>
            <w:r w:rsidRPr="00F43A07">
              <w:rPr>
                <w:rFonts w:ascii="Times New Roman" w:eastAsia="Times New Roman" w:hAnsi="Times New Roman" w:cs="Times New Roman"/>
                <w:lang w:val="en-US"/>
              </w:rPr>
              <w:t xml:space="preserve">Seminar </w:t>
            </w:r>
            <w:proofErr w:type="spellStart"/>
            <w:r w:rsidRPr="00F43A07">
              <w:rPr>
                <w:rFonts w:ascii="Times New Roman" w:eastAsia="Times New Roman" w:hAnsi="Times New Roman" w:cs="Times New Roman"/>
                <w:lang w:val="en-US"/>
              </w:rPr>
              <w:t>Hasil</w:t>
            </w:r>
            <w:proofErr w:type="spellEnd"/>
            <w:r w:rsidRPr="00F43A07">
              <w:rPr>
                <w:rFonts w:ascii="Times New Roman" w:eastAsia="Times New Roman" w:hAnsi="Times New Roman" w:cs="Times New Roman"/>
                <w:lang w:val="en-US"/>
              </w:rPr>
              <w:t xml:space="preserve"> </w:t>
            </w:r>
            <w:proofErr w:type="spellStart"/>
            <w:r w:rsidRPr="00F43A07">
              <w:rPr>
                <w:rFonts w:ascii="Times New Roman" w:eastAsia="Times New Roman" w:hAnsi="Times New Roman" w:cs="Times New Roman"/>
                <w:lang w:val="en-US"/>
              </w:rPr>
              <w:t>Penelitian</w:t>
            </w:r>
            <w:proofErr w:type="spellEnd"/>
          </w:p>
        </w:tc>
      </w:tr>
      <w:tr w:rsidR="00F43A07" w:rsidRPr="00F85619" w:rsidTr="008B694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jc w:val="center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t>c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85619" w:rsidRDefault="00F85619" w:rsidP="001612E6">
            <w:pPr>
              <w:pStyle w:val="Style15"/>
              <w:spacing w:line="240" w:lineRule="auto"/>
              <w:jc w:val="left"/>
              <w:rPr>
                <w:rFonts w:ascii="Times New Roman" w:hAnsi="Times New Roman" w:cs="Times New Roman"/>
                <w:sz w:val="22"/>
                <w:szCs w:val="22"/>
              </w:rPr>
            </w:pP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mengambil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keputusan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dalam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konteks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menyelesaikan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masalah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pengembangan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ilmu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pengetahuan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,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teknologi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atau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seni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berdasarkan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kajian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analisis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atau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eksperimental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terhadap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>informasi</w:t>
            </w:r>
            <w:proofErr w:type="spellEnd"/>
            <w:r w:rsidRPr="00F85619">
              <w:rPr>
                <w:rFonts w:ascii="Times New Roman" w:hAnsi="Times New Roman" w:cs="Times New Roman"/>
                <w:sz w:val="22"/>
                <w:szCs w:val="22"/>
                <w:lang w:val="es-ES" w:eastAsia="en-US"/>
              </w:rPr>
              <w:t xml:space="preserve"> dan data</w:t>
            </w:r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t>Manajemen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penyelesaian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masalah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pengambilan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keputusan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,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menemukan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solusi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permasalahan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IPA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IPA</w:t>
            </w:r>
          </w:p>
          <w:p w:rsidR="00F85619" w:rsidRPr="00F85619" w:rsidRDefault="00F85619" w:rsidP="001612E6">
            <w:pPr>
              <w:rPr>
                <w:color w:val="000000"/>
                <w:sz w:val="22"/>
                <w:szCs w:val="22"/>
                <w:lang w:val="en-US"/>
              </w:rPr>
            </w:pPr>
          </w:p>
          <w:p w:rsidR="00F85619" w:rsidRPr="00F85619" w:rsidRDefault="00F85619" w:rsidP="001612E6">
            <w:pPr>
              <w:spacing w:after="120"/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mengambil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keputusan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solusi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permasalahan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IPA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IPA </w:t>
            </w:r>
            <w:proofErr w:type="spellStart"/>
            <w:r w:rsidRPr="00F85619">
              <w:rPr>
                <w:sz w:val="22"/>
                <w:szCs w:val="22"/>
                <w:lang w:val="es-ES" w:eastAsia="en-US"/>
              </w:rPr>
              <w:t>berdasarkan</w:t>
            </w:r>
            <w:proofErr w:type="spellEnd"/>
            <w:r w:rsidRPr="00F85619">
              <w:rPr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s-ES" w:eastAsia="en-US"/>
              </w:rPr>
              <w:t>kajian</w:t>
            </w:r>
            <w:proofErr w:type="spellEnd"/>
            <w:r w:rsidRPr="00F85619">
              <w:rPr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s-ES" w:eastAsia="en-US"/>
              </w:rPr>
              <w:t>analisis</w:t>
            </w:r>
            <w:proofErr w:type="spellEnd"/>
            <w:r w:rsidRPr="00F85619">
              <w:rPr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s-ES" w:eastAsia="en-US"/>
              </w:rPr>
              <w:t>atau</w:t>
            </w:r>
            <w:proofErr w:type="spellEnd"/>
            <w:r w:rsidRPr="00F85619">
              <w:rPr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s-ES" w:eastAsia="en-US"/>
              </w:rPr>
              <w:t>eksperimental</w:t>
            </w:r>
            <w:proofErr w:type="spellEnd"/>
            <w:r w:rsidRPr="00F85619">
              <w:rPr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s-ES" w:eastAsia="en-US"/>
              </w:rPr>
              <w:t>terhadap</w:t>
            </w:r>
            <w:proofErr w:type="spellEnd"/>
            <w:r w:rsidRPr="00F85619">
              <w:rPr>
                <w:sz w:val="22"/>
                <w:szCs w:val="22"/>
                <w:lang w:val="es-ES" w:eastAsia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s-ES" w:eastAsia="en-US"/>
              </w:rPr>
              <w:t>informasi</w:t>
            </w:r>
            <w:proofErr w:type="spellEnd"/>
            <w:r w:rsidRPr="00F85619">
              <w:rPr>
                <w:sz w:val="22"/>
                <w:szCs w:val="22"/>
                <w:lang w:val="es-ES" w:eastAsia="en-US"/>
              </w:rPr>
              <w:t xml:space="preserve"> dan data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43A07" w:rsidP="001612E6">
            <w:pPr>
              <w:rPr>
                <w:sz w:val="22"/>
                <w:szCs w:val="22"/>
                <w:lang w:val="es-ES" w:eastAsia="en-US"/>
              </w:rPr>
            </w:pPr>
            <w:r>
              <w:rPr>
                <w:sz w:val="22"/>
                <w:szCs w:val="22"/>
                <w:lang w:val="es-ES" w:eastAsia="en-US"/>
              </w:rPr>
              <w:t>Tesis</w:t>
            </w:r>
          </w:p>
        </w:tc>
      </w:tr>
      <w:tr w:rsidR="00F43A07" w:rsidRPr="00F85619" w:rsidTr="008B694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jc w:val="center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t>d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43A07" w:rsidRDefault="00F85619" w:rsidP="00F43A07">
            <w:pPr>
              <w:rPr>
                <w:color w:val="000000"/>
                <w:kern w:val="24"/>
                <w:sz w:val="22"/>
                <w:szCs w:val="22"/>
                <w:lang w:val="es-ES"/>
              </w:rPr>
            </w:pPr>
            <w:proofErr w:type="spellStart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>mendokument</w:t>
            </w:r>
            <w:r w:rsidR="00F43A07">
              <w:rPr>
                <w:rStyle w:val="FontStyle47"/>
                <w:kern w:val="24"/>
                <w:sz w:val="22"/>
                <w:szCs w:val="22"/>
                <w:lang w:val="es-ES"/>
              </w:rPr>
              <w:t>asikan</w:t>
            </w:r>
            <w:proofErr w:type="spellEnd"/>
            <w:r w:rsidR="00F43A07">
              <w:rPr>
                <w:rStyle w:val="FontStyle47"/>
                <w:kern w:val="24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F43A07">
              <w:rPr>
                <w:rStyle w:val="FontStyle47"/>
                <w:kern w:val="24"/>
                <w:sz w:val="22"/>
                <w:szCs w:val="22"/>
                <w:lang w:val="es-ES"/>
              </w:rPr>
              <w:t>menyimpan</w:t>
            </w:r>
            <w:proofErr w:type="spellEnd"/>
            <w:r w:rsidR="00F43A07">
              <w:rPr>
                <w:rStyle w:val="FontStyle47"/>
                <w:kern w:val="24"/>
                <w:sz w:val="22"/>
                <w:szCs w:val="22"/>
                <w:lang w:val="es-ES"/>
              </w:rPr>
              <w:t xml:space="preserve">, </w:t>
            </w:r>
            <w:proofErr w:type="spellStart"/>
            <w:r w:rsidR="00F43A07">
              <w:rPr>
                <w:rStyle w:val="FontStyle47"/>
                <w:kern w:val="24"/>
                <w:sz w:val="22"/>
                <w:szCs w:val="22"/>
                <w:lang w:val="es-ES"/>
              </w:rPr>
              <w:t>mengamankan</w:t>
            </w:r>
            <w:proofErr w:type="spellEnd"/>
            <w:r w:rsidR="00F43A07">
              <w:rPr>
                <w:rStyle w:val="FontStyle47"/>
                <w:kern w:val="24"/>
                <w:sz w:val="22"/>
                <w:szCs w:val="22"/>
                <w:lang w:val="es-ES"/>
              </w:rPr>
              <w:t xml:space="preserve">, </w:t>
            </w:r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 xml:space="preserve">dan </w:t>
            </w:r>
            <w:proofErr w:type="spellStart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>menemukan</w:t>
            </w:r>
            <w:proofErr w:type="spellEnd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>kembali</w:t>
            </w:r>
            <w:proofErr w:type="spellEnd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 xml:space="preserve"> data </w:t>
            </w:r>
            <w:proofErr w:type="spellStart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>hasil</w:t>
            </w:r>
            <w:proofErr w:type="spellEnd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>penelitian</w:t>
            </w:r>
            <w:proofErr w:type="spellEnd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>untuk</w:t>
            </w:r>
            <w:proofErr w:type="spellEnd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>menjamin</w:t>
            </w:r>
            <w:proofErr w:type="spellEnd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>kesahihan</w:t>
            </w:r>
            <w:proofErr w:type="spellEnd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lastRenderedPageBreak/>
              <w:t>menghindarkan</w:t>
            </w:r>
            <w:proofErr w:type="spellEnd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kern w:val="24"/>
                <w:sz w:val="22"/>
                <w:szCs w:val="22"/>
                <w:lang w:val="es-ES"/>
              </w:rPr>
              <w:t>plagiasi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sz w:val="22"/>
                <w:szCs w:val="22"/>
                <w:lang w:val="en-US"/>
              </w:rPr>
              <w:lastRenderedPageBreak/>
              <w:t>Sistem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dokumentasi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penelitian</w:t>
            </w:r>
            <w:proofErr w:type="spellEnd"/>
            <w:r w:rsidRPr="00F85619">
              <w:rPr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sz w:val="22"/>
                <w:szCs w:val="22"/>
                <w:lang w:val="en-US"/>
              </w:rPr>
              <w:t>Plagiasi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mengelola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system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dokumentasi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data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hasil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penelitian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yang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terbebas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dari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/>
                <w:sz w:val="22"/>
                <w:szCs w:val="22"/>
                <w:lang w:val="en-US"/>
              </w:rPr>
              <w:t>plagiasi</w:t>
            </w:r>
            <w:proofErr w:type="spellEnd"/>
            <w:r w:rsidRPr="00F85619">
              <w:rPr>
                <w:color w:val="000000"/>
                <w:sz w:val="22"/>
                <w:szCs w:val="22"/>
                <w:lang w:val="en-US"/>
              </w:rPr>
              <w:t>.</w:t>
            </w:r>
          </w:p>
          <w:p w:rsidR="00F85619" w:rsidRPr="00F43A07" w:rsidRDefault="00F85619" w:rsidP="00F43A07">
            <w:pPr>
              <w:rPr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43A07" w:rsidP="001612E6">
            <w:pPr>
              <w:rPr>
                <w:rStyle w:val="FontStyle47"/>
                <w:kern w:val="24"/>
                <w:sz w:val="22"/>
                <w:szCs w:val="22"/>
                <w:lang w:val="es-ES"/>
              </w:rPr>
            </w:pPr>
            <w:r>
              <w:rPr>
                <w:rStyle w:val="FontStyle47"/>
                <w:kern w:val="24"/>
                <w:sz w:val="22"/>
                <w:szCs w:val="22"/>
                <w:lang w:val="es-ES"/>
              </w:rPr>
              <w:t>Tesis</w:t>
            </w:r>
          </w:p>
        </w:tc>
      </w:tr>
      <w:tr w:rsidR="00F43A07" w:rsidRPr="00F85619" w:rsidTr="008B694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jc w:val="center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lastRenderedPageBreak/>
              <w:t>e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85619" w:rsidRDefault="00F85619" w:rsidP="001612E6">
            <w:pPr>
              <w:pStyle w:val="Style15"/>
              <w:spacing w:line="240" w:lineRule="auto"/>
              <w:jc w:val="left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meningkatkan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kapasitas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pembelajaran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secara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mandiri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Kemampuan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mengajar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teknik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pengembangan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kapasitas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diri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,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aktualisasi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diri</w:t>
            </w:r>
            <w:proofErr w:type="spellEnd"/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mengembangkan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metakognisi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untuk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peningkatan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kapasitas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diri</w:t>
            </w:r>
            <w:proofErr w:type="spellEnd"/>
          </w:p>
          <w:p w:rsidR="00F85619" w:rsidRPr="00F85619" w:rsidRDefault="00F85619" w:rsidP="001612E6">
            <w:pPr>
              <w:rPr>
                <w:color w:val="000000" w:themeColor="text1"/>
                <w:sz w:val="22"/>
                <w:szCs w:val="22"/>
                <w:lang w:val="en-US"/>
              </w:rPr>
            </w:pPr>
          </w:p>
          <w:p w:rsidR="00F85619" w:rsidRPr="00F85619" w:rsidRDefault="00F85619" w:rsidP="001612E6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43A07" w:rsidRDefault="00F43A07" w:rsidP="00F43A07">
            <w:pPr>
              <w:pStyle w:val="ListParagraph"/>
              <w:numPr>
                <w:ilvl w:val="0"/>
                <w:numId w:val="17"/>
              </w:numPr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</w:pPr>
            <w:proofErr w:type="spellStart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>Pemantapan</w:t>
            </w:r>
            <w:proofErr w:type="spellEnd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>Kemampuan</w:t>
            </w:r>
            <w:proofErr w:type="spellEnd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>Mengajar</w:t>
            </w:r>
            <w:proofErr w:type="spellEnd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(PKM)</w:t>
            </w:r>
          </w:p>
          <w:p w:rsidR="00F43A07" w:rsidRPr="00F43A07" w:rsidRDefault="00F43A07" w:rsidP="00F43A07">
            <w:pPr>
              <w:pStyle w:val="ListParagraph"/>
              <w:numPr>
                <w:ilvl w:val="0"/>
                <w:numId w:val="17"/>
              </w:numPr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</w:pPr>
            <w:proofErr w:type="spellStart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>Literasi</w:t>
            </w:r>
            <w:proofErr w:type="spellEnd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>Pendidikan</w:t>
            </w:r>
            <w:proofErr w:type="spellEnd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IPA</w:t>
            </w:r>
          </w:p>
        </w:tc>
      </w:tr>
      <w:tr w:rsidR="00F43A07" w:rsidRPr="00F85619" w:rsidTr="008B694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jc w:val="center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t>f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85619" w:rsidRDefault="00F85619" w:rsidP="001612E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mengelola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mengembangkan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memelihara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jaringan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kerja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dengan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kolega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sejawat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dalam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lembaga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komunitas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penelitian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yang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lebih</w:t>
            </w:r>
            <w:proofErr w:type="spellEnd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Style w:val="FontStyle47"/>
                <w:color w:val="000000" w:themeColor="text1"/>
                <w:kern w:val="24"/>
                <w:sz w:val="22"/>
                <w:szCs w:val="22"/>
                <w:lang w:val="es-ES"/>
              </w:rPr>
              <w:t>luas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Manajemen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Jejaring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kerja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IPA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rPr>
                <w:color w:val="000000" w:themeColor="text1"/>
                <w:sz w:val="22"/>
                <w:szCs w:val="22"/>
                <w:lang w:val="en-US"/>
              </w:rPr>
            </w:pP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membentuk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dan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mengelola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jaringan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kerja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ilmiah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dalam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bidang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IPA </w:t>
            </w:r>
          </w:p>
          <w:p w:rsidR="00F85619" w:rsidRPr="00F85619" w:rsidRDefault="00F85619" w:rsidP="00231C41">
            <w:pPr>
              <w:pStyle w:val="ListParagraph"/>
              <w:ind w:left="162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43A07" w:rsidRPr="00F43A07" w:rsidRDefault="00F43A07" w:rsidP="00F43A07">
            <w:pPr>
              <w:pStyle w:val="ListParagraph"/>
              <w:numPr>
                <w:ilvl w:val="0"/>
                <w:numId w:val="16"/>
              </w:numPr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</w:pPr>
            <w:proofErr w:type="spellStart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>Pemantapan</w:t>
            </w:r>
            <w:proofErr w:type="spellEnd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>Kemampuan</w:t>
            </w:r>
            <w:proofErr w:type="spellEnd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>Mengajar</w:t>
            </w:r>
            <w:proofErr w:type="spellEnd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(PKM)</w:t>
            </w:r>
          </w:p>
          <w:p w:rsidR="00F85619" w:rsidRPr="00F43A07" w:rsidRDefault="00F43A07" w:rsidP="00F43A07">
            <w:pPr>
              <w:pStyle w:val="ListParagraph"/>
              <w:numPr>
                <w:ilvl w:val="0"/>
                <w:numId w:val="16"/>
              </w:numPr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</w:pPr>
            <w:proofErr w:type="spellStart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>Manajemen</w:t>
            </w:r>
            <w:proofErr w:type="spellEnd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>Pendidikan</w:t>
            </w:r>
            <w:proofErr w:type="spellEnd"/>
            <w:r w:rsidRPr="00F43A07">
              <w:rPr>
                <w:rStyle w:val="FontStyle47"/>
                <w:rFonts w:eastAsia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IPA</w:t>
            </w:r>
          </w:p>
        </w:tc>
      </w:tr>
      <w:tr w:rsidR="00F43A07" w:rsidRPr="00F85619" w:rsidTr="008B694D">
        <w:tc>
          <w:tcPr>
            <w:tcW w:w="54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1612E6">
            <w:pPr>
              <w:jc w:val="center"/>
              <w:rPr>
                <w:sz w:val="22"/>
                <w:szCs w:val="22"/>
                <w:lang w:val="en-US"/>
              </w:rPr>
            </w:pPr>
            <w:r w:rsidRPr="00F85619">
              <w:rPr>
                <w:sz w:val="22"/>
                <w:szCs w:val="22"/>
                <w:lang w:val="en-US"/>
              </w:rPr>
              <w:t>g</w:t>
            </w:r>
          </w:p>
        </w:tc>
        <w:tc>
          <w:tcPr>
            <w:tcW w:w="25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85619" w:rsidRDefault="00F85619" w:rsidP="001612E6">
            <w:pPr>
              <w:jc w:val="both"/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85619">
              <w:rPr>
                <w:bCs/>
                <w:color w:val="000000" w:themeColor="text1"/>
                <w:kern w:val="24"/>
                <w:sz w:val="22"/>
                <w:szCs w:val="22"/>
                <w:lang w:val="es-ES"/>
              </w:rPr>
              <w:t>mengidentifikasi</w:t>
            </w:r>
            <w:proofErr w:type="spellEnd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>bidang</w:t>
            </w:r>
            <w:proofErr w:type="spellEnd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>keilmuan</w:t>
            </w:r>
            <w:proofErr w:type="spellEnd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 xml:space="preserve"> yang </w:t>
            </w:r>
            <w:proofErr w:type="spellStart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>menjadi</w:t>
            </w:r>
            <w:proofErr w:type="spellEnd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>obyek</w:t>
            </w:r>
            <w:proofErr w:type="spellEnd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>penelitiannya</w:t>
            </w:r>
            <w:proofErr w:type="spellEnd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>memposisikan</w:t>
            </w:r>
            <w:proofErr w:type="spellEnd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>ke</w:t>
            </w:r>
            <w:proofErr w:type="spellEnd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>dalam</w:t>
            </w:r>
            <w:proofErr w:type="spellEnd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>suatu</w:t>
            </w:r>
            <w:proofErr w:type="spellEnd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r w:rsidRPr="00F85619">
              <w:rPr>
                <w:bCs/>
                <w:color w:val="000000" w:themeColor="text1"/>
                <w:kern w:val="24"/>
                <w:sz w:val="22"/>
                <w:szCs w:val="22"/>
                <w:lang w:val="es-ES"/>
              </w:rPr>
              <w:t xml:space="preserve">peta </w:t>
            </w:r>
            <w:proofErr w:type="spellStart"/>
            <w:r w:rsidRPr="00F85619">
              <w:rPr>
                <w:bCs/>
                <w:color w:val="000000" w:themeColor="text1"/>
                <w:kern w:val="24"/>
                <w:sz w:val="22"/>
                <w:szCs w:val="22"/>
                <w:lang w:val="es-ES"/>
              </w:rPr>
              <w:t>penelitian</w:t>
            </w:r>
            <w:proofErr w:type="spellEnd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 xml:space="preserve"> yang </w:t>
            </w:r>
            <w:proofErr w:type="spellStart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>dikembangkan</w:t>
            </w:r>
            <w:proofErr w:type="spellEnd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>melalui</w:t>
            </w:r>
            <w:proofErr w:type="spellEnd"/>
            <w:r w:rsidRPr="00F85619">
              <w:rPr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s-ES"/>
              </w:rPr>
              <w:t>pendekatan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s-ES"/>
              </w:rPr>
              <w:t xml:space="preserve"> inter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s-ES"/>
              </w:rPr>
              <w:t>atau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s-ES"/>
              </w:rPr>
              <w:t>multi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s-ES"/>
              </w:rPr>
              <w:t>disipliner</w:t>
            </w:r>
            <w:proofErr w:type="spellEnd"/>
          </w:p>
        </w:tc>
        <w:tc>
          <w:tcPr>
            <w:tcW w:w="192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8B694D">
            <w:pPr>
              <w:rPr>
                <w:color w:val="000000" w:themeColor="text1"/>
                <w:sz w:val="22"/>
                <w:szCs w:val="22"/>
              </w:rPr>
            </w:pP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Peta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jalan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>Penelitian</w:t>
            </w:r>
            <w:proofErr w:type="spellEnd"/>
            <w:r w:rsidRPr="00F85619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227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85619" w:rsidP="00F85619">
            <w:pPr>
              <w:pStyle w:val="ListParagraph"/>
              <w:numPr>
                <w:ilvl w:val="0"/>
                <w:numId w:val="7"/>
              </w:numPr>
              <w:ind w:left="0" w:right="-64" w:hanging="720"/>
              <w:rPr>
                <w:rFonts w:ascii="Times New Roman" w:hAnsi="Times New Roman" w:cs="Times New Roman"/>
                <w:bCs/>
                <w:i/>
                <w:color w:val="000000" w:themeColor="text1"/>
                <w:kern w:val="24"/>
                <w:sz w:val="22"/>
                <w:szCs w:val="22"/>
                <w:lang w:val="es-ES"/>
              </w:rPr>
            </w:pPr>
            <w:proofErr w:type="spellStart"/>
            <w:r w:rsidRPr="00F85619">
              <w:rPr>
                <w:rFonts w:ascii="Times New Roman" w:hAnsi="Times New Roman" w:cs="Times New Roman"/>
                <w:bCs/>
                <w:color w:val="000000" w:themeColor="text1"/>
                <w:kern w:val="24"/>
                <w:sz w:val="22"/>
                <w:szCs w:val="22"/>
                <w:lang w:val="es-ES"/>
              </w:rPr>
              <w:t>mengidentifikasi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>bidang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>keilmuan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yang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>menjadi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>obyek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>penelitian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  <w:lang w:val="es-ES"/>
              </w:rPr>
              <w:t>mahasiswa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kern w:val="24"/>
                <w:sz w:val="22"/>
                <w:szCs w:val="22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>mampu</w:t>
            </w:r>
            <w:proofErr w:type="spellEnd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>memposisikan</w:t>
            </w:r>
            <w:proofErr w:type="spellEnd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>bidang</w:t>
            </w:r>
            <w:proofErr w:type="spellEnd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>keilmuan</w:t>
            </w:r>
            <w:proofErr w:type="spellEnd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 xml:space="preserve"> yang </w:t>
            </w:r>
            <w:proofErr w:type="spellStart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>menjadi</w:t>
            </w:r>
            <w:proofErr w:type="spellEnd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>obyek</w:t>
            </w:r>
            <w:proofErr w:type="spellEnd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>penelitian</w:t>
            </w:r>
            <w:proofErr w:type="spellEnd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>mahasiswa</w:t>
            </w:r>
            <w:proofErr w:type="spellEnd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 xml:space="preserve">  </w:t>
            </w:r>
            <w:proofErr w:type="spellStart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>ke</w:t>
            </w:r>
            <w:proofErr w:type="spellEnd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>dalam</w:t>
            </w:r>
            <w:proofErr w:type="spellEnd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>suatu</w:t>
            </w:r>
            <w:proofErr w:type="spellEnd"/>
            <w:r w:rsidRPr="00F85619">
              <w:rPr>
                <w:rFonts w:ascii="Times New Roman" w:hAnsi="Times New Roman" w:cs="Times New Roman"/>
                <w:i/>
                <w:color w:val="000000" w:themeColor="text1"/>
                <w:kern w:val="24"/>
                <w:sz w:val="22"/>
                <w:szCs w:val="22"/>
                <w:lang w:val="es-ES"/>
              </w:rPr>
              <w:t xml:space="preserve"> </w:t>
            </w:r>
            <w:r w:rsidRPr="00F85619">
              <w:rPr>
                <w:rFonts w:ascii="Times New Roman" w:hAnsi="Times New Roman" w:cs="Times New Roman"/>
                <w:bCs/>
                <w:i/>
                <w:color w:val="000000" w:themeColor="text1"/>
                <w:kern w:val="24"/>
                <w:sz w:val="22"/>
                <w:szCs w:val="22"/>
                <w:lang w:val="es-ES"/>
              </w:rPr>
              <w:t xml:space="preserve">peta </w:t>
            </w:r>
            <w:proofErr w:type="spellStart"/>
            <w:r w:rsidRPr="00F85619">
              <w:rPr>
                <w:rFonts w:ascii="Times New Roman" w:hAnsi="Times New Roman" w:cs="Times New Roman"/>
                <w:bCs/>
                <w:i/>
                <w:color w:val="000000" w:themeColor="text1"/>
                <w:kern w:val="24"/>
                <w:sz w:val="22"/>
                <w:szCs w:val="22"/>
                <w:lang w:val="es-ES"/>
              </w:rPr>
              <w:t>penelitian</w:t>
            </w:r>
            <w:proofErr w:type="spellEnd"/>
          </w:p>
          <w:p w:rsidR="00F85619" w:rsidRPr="00F85619" w:rsidRDefault="00F85619" w:rsidP="00F85619">
            <w:pPr>
              <w:pStyle w:val="ListParagraph"/>
              <w:numPr>
                <w:ilvl w:val="0"/>
                <w:numId w:val="7"/>
              </w:numPr>
              <w:ind w:left="0" w:hanging="720"/>
              <w:rPr>
                <w:rFonts w:ascii="Times New Roman" w:hAnsi="Times New Roman" w:cs="Times New Roman"/>
                <w:color w:val="000000" w:themeColor="text1"/>
                <w:sz w:val="22"/>
                <w:szCs w:val="22"/>
              </w:rPr>
            </w:pP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Mampu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merancang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peta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jalan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penelitian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sebagai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acuan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dalam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mengembangkan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penelitian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>pendidikan</w:t>
            </w:r>
            <w:proofErr w:type="spellEnd"/>
            <w:r w:rsidRPr="00F85619">
              <w:rPr>
                <w:rFonts w:ascii="Times New Roman" w:hAnsi="Times New Roman" w:cs="Times New Roman"/>
                <w:color w:val="000000" w:themeColor="text1"/>
                <w:sz w:val="22"/>
                <w:szCs w:val="22"/>
                <w:lang w:val="en-US"/>
              </w:rPr>
              <w:t xml:space="preserve"> IPA</w:t>
            </w:r>
          </w:p>
        </w:tc>
        <w:tc>
          <w:tcPr>
            <w:tcW w:w="19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85619" w:rsidRPr="00F85619" w:rsidRDefault="00F43A07" w:rsidP="001612E6">
            <w:pPr>
              <w:rPr>
                <w:bCs/>
                <w:color w:val="000000" w:themeColor="text1"/>
                <w:kern w:val="24"/>
                <w:sz w:val="22"/>
                <w:szCs w:val="22"/>
                <w:lang w:val="es-ES"/>
              </w:rPr>
            </w:pPr>
            <w:r>
              <w:rPr>
                <w:bCs/>
                <w:color w:val="000000" w:themeColor="text1"/>
                <w:kern w:val="24"/>
                <w:sz w:val="22"/>
                <w:szCs w:val="22"/>
                <w:lang w:val="es-ES"/>
              </w:rPr>
              <w:t>Tesis</w:t>
            </w:r>
          </w:p>
        </w:tc>
      </w:tr>
      <w:tr w:rsidR="008B694D" w:rsidRPr="00F85619" w:rsidTr="00097B6F">
        <w:tc>
          <w:tcPr>
            <w:tcW w:w="9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B694D" w:rsidRPr="008B694D" w:rsidRDefault="008B694D" w:rsidP="001612E6">
            <w:pPr>
              <w:rPr>
                <w:b/>
                <w:sz w:val="22"/>
                <w:szCs w:val="22"/>
                <w:lang w:val="en-US"/>
              </w:rPr>
            </w:pPr>
            <w:r w:rsidRPr="00F85619">
              <w:rPr>
                <w:b/>
                <w:sz w:val="22"/>
                <w:szCs w:val="22"/>
                <w:lang w:val="en-US"/>
              </w:rPr>
              <w:t>SIKAP</w:t>
            </w:r>
          </w:p>
        </w:tc>
      </w:tr>
      <w:tr w:rsidR="00F85619" w:rsidRPr="00F85619" w:rsidTr="008B694D">
        <w:tc>
          <w:tcPr>
            <w:tcW w:w="9243" w:type="dxa"/>
            <w:gridSpan w:val="5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F85619" w:rsidRPr="00F85619" w:rsidRDefault="00F85619" w:rsidP="008B694D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es-ES"/>
              </w:rPr>
            </w:pP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bertakwa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kepada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Tuhan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Yang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Maha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Esa dan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mampu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menunjukkan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sikap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religius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>;</w:t>
            </w:r>
          </w:p>
          <w:p w:rsidR="00F85619" w:rsidRPr="00F85619" w:rsidRDefault="00F85619" w:rsidP="001612E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es-ES"/>
              </w:rPr>
            </w:pP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menjunjung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tinggi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nilai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kemanusiaan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dalam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menjalankan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tugas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berdasarkan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agama,</w:t>
            </w:r>
            <w:r w:rsidRPr="00F85619">
              <w:rPr>
                <w:kern w:val="24"/>
                <w:sz w:val="22"/>
                <w:szCs w:val="22"/>
              </w:rPr>
              <w:t xml:space="preserve"> </w:t>
            </w:r>
            <w:r w:rsidRPr="00F85619">
              <w:rPr>
                <w:kern w:val="24"/>
                <w:sz w:val="22"/>
                <w:szCs w:val="22"/>
                <w:lang w:val="es-ES"/>
              </w:rPr>
              <w:t>moral</w:t>
            </w:r>
            <w:r w:rsidRPr="00F85619">
              <w:rPr>
                <w:kern w:val="24"/>
                <w:sz w:val="22"/>
                <w:szCs w:val="22"/>
              </w:rPr>
              <w:t>,</w:t>
            </w:r>
            <w:r w:rsidRPr="00F85619">
              <w:rPr>
                <w:kern w:val="24"/>
                <w:sz w:val="22"/>
                <w:szCs w:val="22"/>
                <w:lang w:val="es-ES"/>
              </w:rPr>
              <w:t xml:space="preserve"> dan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etika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>;</w:t>
            </w:r>
          </w:p>
          <w:p w:rsidR="00F85619" w:rsidRPr="00F85619" w:rsidRDefault="00F85619" w:rsidP="001612E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es-ES"/>
              </w:rPr>
            </w:pP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menginternalisasi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nilai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, norma, dan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etika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akademik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>;</w:t>
            </w:r>
          </w:p>
          <w:p w:rsidR="00F85619" w:rsidRPr="00F85619" w:rsidRDefault="00F85619" w:rsidP="001612E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es-ES"/>
              </w:rPr>
            </w:pP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berperan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sebagai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warga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negara yang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bangga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dan cinta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tanah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air,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memiliki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nasionalisme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serta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rasa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tanggungjawab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pada negara dan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bangsa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>;</w:t>
            </w:r>
          </w:p>
          <w:p w:rsidR="00F85619" w:rsidRPr="00F85619" w:rsidRDefault="00F85619" w:rsidP="001612E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5619">
              <w:rPr>
                <w:kern w:val="24"/>
                <w:sz w:val="22"/>
                <w:szCs w:val="22"/>
              </w:rPr>
              <w:t>menghargai keanekaragaman budaya, pandangan, agama, dan kepercayaan, serta pendapat atau temuan orisinal orang lain;</w:t>
            </w:r>
          </w:p>
          <w:p w:rsidR="00F85619" w:rsidRPr="00F85619" w:rsidRDefault="00F85619" w:rsidP="001612E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es-ES"/>
              </w:rPr>
            </w:pP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berkontribusi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dalam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peningkatan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mutu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kehidupan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bermasyarakat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berbangsa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bernegara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, dan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kemajuan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peradaban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berdasarkan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pancasila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>;</w:t>
            </w:r>
          </w:p>
          <w:p w:rsidR="00F85619" w:rsidRPr="00F85619" w:rsidRDefault="00F85619" w:rsidP="001612E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5619">
              <w:rPr>
                <w:kern w:val="24"/>
                <w:sz w:val="22"/>
                <w:szCs w:val="22"/>
              </w:rPr>
              <w:t>bekerja sama dan memiliki kepekaan sosial serta kepedulian terhadap masyarakat dan lingkungan;</w:t>
            </w:r>
          </w:p>
          <w:p w:rsidR="00F85619" w:rsidRPr="00F85619" w:rsidRDefault="00F85619" w:rsidP="001612E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F85619">
              <w:rPr>
                <w:kern w:val="24"/>
                <w:sz w:val="22"/>
                <w:szCs w:val="22"/>
              </w:rPr>
              <w:t>taat hukum dan disiplin dalam kehidupan bermasyarakat dan bernegara;</w:t>
            </w:r>
          </w:p>
          <w:p w:rsidR="00F85619" w:rsidRPr="00F85619" w:rsidRDefault="00F85619" w:rsidP="001612E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es-ES"/>
              </w:rPr>
            </w:pP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menginternalisasi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semangat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kemandirian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,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kejuangan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, dan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kewirausahaan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>;</w:t>
            </w:r>
          </w:p>
          <w:p w:rsidR="00F85619" w:rsidRPr="00F85619" w:rsidRDefault="00F85619" w:rsidP="001612E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es-ES"/>
              </w:rPr>
            </w:pP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menunjukkan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sikap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bertanggungjawab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atas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pekerjaan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di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bidang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keahliannya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 xml:space="preserve"> secara </w:t>
            </w:r>
            <w:proofErr w:type="spellStart"/>
            <w:r w:rsidRPr="00F85619">
              <w:rPr>
                <w:kern w:val="24"/>
                <w:sz w:val="22"/>
                <w:szCs w:val="22"/>
                <w:lang w:val="es-ES"/>
              </w:rPr>
              <w:t>mandiri</w:t>
            </w:r>
            <w:proofErr w:type="spellEnd"/>
            <w:r w:rsidRPr="00F85619">
              <w:rPr>
                <w:kern w:val="24"/>
                <w:sz w:val="22"/>
                <w:szCs w:val="22"/>
                <w:lang w:val="es-ES"/>
              </w:rPr>
              <w:t>.</w:t>
            </w:r>
            <w:r w:rsidRPr="00F85619">
              <w:rPr>
                <w:rFonts w:eastAsia="Calibri"/>
                <w:kern w:val="24"/>
                <w:sz w:val="22"/>
                <w:szCs w:val="22"/>
              </w:rPr>
              <w:t xml:space="preserve"> </w:t>
            </w:r>
          </w:p>
          <w:p w:rsidR="00F85619" w:rsidRPr="00627C22" w:rsidRDefault="00F85619" w:rsidP="001612E6">
            <w:pPr>
              <w:pStyle w:val="NormalWeb"/>
              <w:numPr>
                <w:ilvl w:val="0"/>
                <w:numId w:val="10"/>
              </w:numPr>
              <w:spacing w:before="0" w:beforeAutospacing="0" w:after="0" w:afterAutospacing="0"/>
              <w:jc w:val="both"/>
              <w:rPr>
                <w:sz w:val="22"/>
                <w:szCs w:val="22"/>
                <w:lang w:val="es-ES"/>
              </w:rPr>
            </w:pPr>
            <w:r w:rsidRPr="00F85619">
              <w:rPr>
                <w:bCs/>
                <w:sz w:val="22"/>
                <w:szCs w:val="22"/>
              </w:rPr>
              <w:t xml:space="preserve">mempunyai </w:t>
            </w:r>
            <w:r w:rsidRPr="00627C22">
              <w:rPr>
                <w:bCs/>
                <w:sz w:val="22"/>
                <w:szCs w:val="22"/>
              </w:rPr>
              <w:t>ketulusan, komitmen, kesungguhan hati untuk mengembangkan sikap, nilai, dan kemampuan peserta didik.</w:t>
            </w:r>
          </w:p>
          <w:p w:rsidR="00F85619" w:rsidRPr="00F85619" w:rsidRDefault="00F85619" w:rsidP="001612E6">
            <w:pPr>
              <w:rPr>
                <w:b/>
                <w:sz w:val="22"/>
                <w:szCs w:val="22"/>
                <w:lang w:val="en-US"/>
              </w:rPr>
            </w:pPr>
          </w:p>
        </w:tc>
      </w:tr>
    </w:tbl>
    <w:p w:rsidR="00F85619" w:rsidRDefault="00F85619" w:rsidP="00F8561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63501" w:rsidRPr="00A46C81" w:rsidRDefault="00263501" w:rsidP="00263501">
      <w:pPr>
        <w:rPr>
          <w:rFonts w:ascii="Times New Roman" w:hAnsi="Times New Roman" w:cs="Times New Roman"/>
          <w:szCs w:val="24"/>
        </w:rPr>
      </w:pPr>
      <w:r w:rsidRPr="00A46C81">
        <w:rPr>
          <w:rFonts w:ascii="Times New Roman" w:hAnsi="Times New Roman" w:cs="Times New Roman"/>
          <w:szCs w:val="24"/>
        </w:rPr>
        <w:lastRenderedPageBreak/>
        <w:t xml:space="preserve">STRUKTUR </w:t>
      </w:r>
      <w:r w:rsidRPr="00A46C81">
        <w:rPr>
          <w:rFonts w:ascii="Times New Roman" w:hAnsi="Times New Roman" w:cs="Times New Roman"/>
          <w:szCs w:val="24"/>
          <w:lang w:val="id-ID"/>
        </w:rPr>
        <w:t>KURIKULUM PROGRAM STUDI MAGISTER PENDIDIKAN IPA (2016)</w:t>
      </w:r>
    </w:p>
    <w:tbl>
      <w:tblPr>
        <w:tblStyle w:val="TableGrid"/>
        <w:tblW w:w="9073" w:type="dxa"/>
        <w:tblInd w:w="108" w:type="dxa"/>
        <w:tblLayout w:type="fixed"/>
        <w:tblLook w:val="04A0"/>
      </w:tblPr>
      <w:tblGrid>
        <w:gridCol w:w="1276"/>
        <w:gridCol w:w="4536"/>
        <w:gridCol w:w="567"/>
        <w:gridCol w:w="567"/>
        <w:gridCol w:w="567"/>
        <w:gridCol w:w="567"/>
        <w:gridCol w:w="993"/>
      </w:tblGrid>
      <w:tr w:rsidR="00263501" w:rsidRPr="00263501" w:rsidTr="00231C41">
        <w:trPr>
          <w:trHeight w:val="20"/>
          <w:tblHeader/>
        </w:trPr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501" w:rsidRPr="00263501" w:rsidRDefault="00263501" w:rsidP="001612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KODE</w:t>
            </w:r>
          </w:p>
        </w:tc>
        <w:tc>
          <w:tcPr>
            <w:tcW w:w="453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501" w:rsidRPr="00263501" w:rsidRDefault="00263501" w:rsidP="001612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MATAKULIAH</w:t>
            </w:r>
          </w:p>
        </w:tc>
        <w:tc>
          <w:tcPr>
            <w:tcW w:w="2268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501" w:rsidRPr="00263501" w:rsidRDefault="00263501" w:rsidP="001612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Semester dan SKS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63501" w:rsidRPr="00263501" w:rsidRDefault="00263501" w:rsidP="001612E6">
            <w:pPr>
              <w:pStyle w:val="NoSpacing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Jumlah SKS</w:t>
            </w:r>
          </w:p>
        </w:tc>
      </w:tr>
      <w:tr w:rsidR="00263501" w:rsidRPr="00263501" w:rsidTr="00231C41">
        <w:trPr>
          <w:trHeight w:val="20"/>
          <w:tblHeader/>
        </w:trPr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53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II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III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IV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 w:themeFill="background1" w:themeFillShade="D9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84"/>
        </w:trPr>
        <w:tc>
          <w:tcPr>
            <w:tcW w:w="90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MATAKULIAH WAJIB</w:t>
            </w: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5101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Filsafat Pendidikan IPA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24</w:t>
            </w: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5102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Belajar dan Pembelajaran IPA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5103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173822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Kurikulum Pendidikan IPA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5104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IPA Terpadu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3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5105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Praktikum IPA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5201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173822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etodologi Penelitian Pendidikan</w:t>
            </w:r>
            <w:r w:rsidRPr="00263501">
              <w:rPr>
                <w:sz w:val="24"/>
                <w:szCs w:val="24"/>
              </w:rPr>
              <w:t xml:space="preserve"> IPA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5202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Desain Model Pembelajaran IPA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5203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173822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Studi Mandiri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5304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Desain Instrumen Penelitian Pendidikan IPA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5301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Perencanaan Pembelajaran IPA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5302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Manajemen Pendidikan IPA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5303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Pemantapan Kemampuan Mengajar (PKM)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345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5405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Tesis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6</w:t>
            </w:r>
          </w:p>
        </w:tc>
      </w:tr>
      <w:tr w:rsidR="00263501" w:rsidRPr="00263501" w:rsidTr="001612E6">
        <w:trPr>
          <w:trHeight w:val="20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30</w:t>
            </w:r>
          </w:p>
        </w:tc>
      </w:tr>
      <w:tr w:rsidR="00263501" w:rsidRPr="00263501" w:rsidTr="001612E6">
        <w:trPr>
          <w:trHeight w:val="20"/>
        </w:trPr>
        <w:tc>
          <w:tcPr>
            <w:tcW w:w="90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A46C81" w:rsidRDefault="00263501" w:rsidP="001612E6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263501">
              <w:rPr>
                <w:b/>
                <w:sz w:val="24"/>
                <w:szCs w:val="24"/>
              </w:rPr>
              <w:t>MATAKULIAH WAJIB KONSENTRASI</w:t>
            </w:r>
            <w:r w:rsidR="00A46C81">
              <w:rPr>
                <w:b/>
                <w:sz w:val="24"/>
                <w:szCs w:val="24"/>
                <w:lang w:val="en-US"/>
              </w:rPr>
              <w:t>*)</w:t>
            </w:r>
          </w:p>
        </w:tc>
      </w:tr>
      <w:tr w:rsidR="00263501" w:rsidRPr="00263501" w:rsidTr="001612E6">
        <w:trPr>
          <w:trHeight w:val="20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263501">
            <w:pPr>
              <w:pStyle w:val="NoSpacing"/>
              <w:numPr>
                <w:ilvl w:val="0"/>
                <w:numId w:val="21"/>
              </w:numPr>
              <w:spacing w:line="276" w:lineRule="auto"/>
              <w:ind w:left="317" w:hanging="294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PENDIDIKAN BIOLOGI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5205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A46C8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63501">
              <w:rPr>
                <w:sz w:val="24"/>
                <w:szCs w:val="24"/>
              </w:rPr>
              <w:t>Kapita Selekta Biologi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8</w:t>
            </w: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5206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A46C8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263501">
              <w:rPr>
                <w:sz w:val="24"/>
                <w:szCs w:val="24"/>
              </w:rPr>
              <w:t>Mikrobiologi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5304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A46C8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263501">
              <w:rPr>
                <w:sz w:val="24"/>
                <w:szCs w:val="24"/>
              </w:rPr>
              <w:t>Biologi Lingkungan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5305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A46C8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63501">
              <w:rPr>
                <w:sz w:val="24"/>
                <w:szCs w:val="24"/>
              </w:rPr>
              <w:t>Bioteknologi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8</w:t>
            </w:r>
          </w:p>
        </w:tc>
      </w:tr>
      <w:tr w:rsidR="00263501" w:rsidRPr="00263501" w:rsidTr="001612E6">
        <w:trPr>
          <w:trHeight w:val="20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263501">
            <w:pPr>
              <w:pStyle w:val="NoSpacing"/>
              <w:numPr>
                <w:ilvl w:val="0"/>
                <w:numId w:val="21"/>
              </w:numPr>
              <w:spacing w:line="276" w:lineRule="auto"/>
              <w:ind w:left="317" w:hanging="294"/>
              <w:rPr>
                <w:sz w:val="24"/>
                <w:szCs w:val="24"/>
                <w:vertAlign w:val="superscript"/>
              </w:rPr>
            </w:pPr>
            <w:r w:rsidRPr="00263501">
              <w:rPr>
                <w:sz w:val="24"/>
                <w:szCs w:val="24"/>
              </w:rPr>
              <w:t>PENDIDIKAN KIMIA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5207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A46C8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263501">
              <w:rPr>
                <w:sz w:val="24"/>
                <w:szCs w:val="24"/>
              </w:rPr>
              <w:t>Kimia Fisika Terapan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8</w:t>
            </w: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5208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A46C8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63501">
              <w:rPr>
                <w:sz w:val="24"/>
                <w:szCs w:val="24"/>
              </w:rPr>
              <w:t>Kimia Organik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5306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A46C8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263501">
              <w:rPr>
                <w:sz w:val="24"/>
                <w:szCs w:val="24"/>
              </w:rPr>
              <w:t>Struktur dan Kereaktifan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5307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Kimia Analitik</w:t>
            </w:r>
            <w:r w:rsidRPr="00263501">
              <w:rPr>
                <w:sz w:val="24"/>
                <w:szCs w:val="24"/>
                <w:vertAlign w:val="superscript"/>
              </w:rPr>
              <w:t>*)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8</w:t>
            </w:r>
          </w:p>
        </w:tc>
      </w:tr>
      <w:tr w:rsidR="00263501" w:rsidRPr="00263501" w:rsidTr="001612E6">
        <w:trPr>
          <w:trHeight w:val="20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263501">
            <w:pPr>
              <w:pStyle w:val="NoSpacing"/>
              <w:numPr>
                <w:ilvl w:val="0"/>
                <w:numId w:val="21"/>
              </w:numPr>
              <w:spacing w:line="276" w:lineRule="auto"/>
              <w:ind w:left="317" w:hanging="294"/>
              <w:rPr>
                <w:sz w:val="24"/>
                <w:szCs w:val="24"/>
                <w:vertAlign w:val="superscript"/>
              </w:rPr>
            </w:pPr>
            <w:r w:rsidRPr="00263501">
              <w:rPr>
                <w:sz w:val="24"/>
                <w:szCs w:val="24"/>
              </w:rPr>
              <w:t>PENDIDIKAN FISIKA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5209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A46C8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63501">
              <w:rPr>
                <w:sz w:val="24"/>
                <w:szCs w:val="24"/>
              </w:rPr>
              <w:t>Mekanika dan Termostatika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8</w:t>
            </w: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5210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A46C8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  <w:lang w:val="en-US"/>
              </w:rPr>
            </w:pPr>
            <w:r w:rsidRPr="00263501">
              <w:rPr>
                <w:sz w:val="24"/>
                <w:szCs w:val="24"/>
              </w:rPr>
              <w:t>Optika Modern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5308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A46C8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263501">
              <w:rPr>
                <w:sz w:val="24"/>
                <w:szCs w:val="24"/>
              </w:rPr>
              <w:t>Fisika Modern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5309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A46C8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  <w:vertAlign w:val="superscript"/>
                <w:lang w:val="en-US"/>
              </w:rPr>
            </w:pPr>
            <w:r w:rsidRPr="00263501">
              <w:rPr>
                <w:sz w:val="24"/>
                <w:szCs w:val="24"/>
              </w:rPr>
              <w:t>Elektrodinamika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8</w:t>
            </w:r>
          </w:p>
        </w:tc>
      </w:tr>
      <w:tr w:rsidR="00263501" w:rsidRPr="00263501" w:rsidTr="001612E6">
        <w:trPr>
          <w:trHeight w:val="20"/>
        </w:trPr>
        <w:tc>
          <w:tcPr>
            <w:tcW w:w="9073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961A40" w:rsidRDefault="00263501" w:rsidP="001612E6">
            <w:pPr>
              <w:pStyle w:val="NoSpacing"/>
              <w:spacing w:line="276" w:lineRule="auto"/>
              <w:rPr>
                <w:sz w:val="24"/>
                <w:szCs w:val="24"/>
                <w:lang w:val="en-US"/>
              </w:rPr>
            </w:pPr>
            <w:r w:rsidRPr="00263501">
              <w:rPr>
                <w:b/>
                <w:sz w:val="24"/>
                <w:szCs w:val="24"/>
              </w:rPr>
              <w:t>MATAKULIAH PILIHAN</w:t>
            </w:r>
            <w:r w:rsidR="00961A40">
              <w:rPr>
                <w:b/>
                <w:sz w:val="24"/>
                <w:szCs w:val="24"/>
                <w:lang w:val="en-US"/>
              </w:rPr>
              <w:t>**)</w:t>
            </w: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5401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Media Pembelajaran IPA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4</w:t>
            </w: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5402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 xml:space="preserve">Teknik Analisis Data Penelitian Pendidikan </w:t>
            </w:r>
            <w:r w:rsidRPr="00263501">
              <w:rPr>
                <w:sz w:val="24"/>
                <w:szCs w:val="24"/>
              </w:rPr>
              <w:lastRenderedPageBreak/>
              <w:t>IPA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lastRenderedPageBreak/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lastRenderedPageBreak/>
              <w:t>PS 5403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Literasi Pendidikan IPA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20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PS 5404</w:t>
            </w: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both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 xml:space="preserve">Senyawa bioaktif 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  <w:r w:rsidRPr="00263501">
              <w:rPr>
                <w:sz w:val="24"/>
                <w:szCs w:val="24"/>
              </w:rPr>
              <w:t>1</w:t>
            </w:r>
          </w:p>
        </w:tc>
        <w:tc>
          <w:tcPr>
            <w:tcW w:w="993" w:type="dxa"/>
            <w:vMerge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263501" w:rsidRPr="00263501" w:rsidTr="001612E6">
        <w:trPr>
          <w:trHeight w:val="57"/>
        </w:trPr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right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263501" w:rsidRPr="00263501" w:rsidRDefault="0026350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</w:rPr>
            </w:pPr>
            <w:r w:rsidRPr="00263501">
              <w:rPr>
                <w:b/>
                <w:sz w:val="24"/>
                <w:szCs w:val="24"/>
              </w:rPr>
              <w:t>8</w:t>
            </w:r>
          </w:p>
        </w:tc>
      </w:tr>
      <w:tr w:rsidR="00A46C81" w:rsidRPr="00263501" w:rsidTr="001612E6">
        <w:trPr>
          <w:trHeight w:val="5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C81" w:rsidRPr="00A46C81" w:rsidRDefault="00A46C81" w:rsidP="001612E6">
            <w:pPr>
              <w:pStyle w:val="NoSpacing"/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r w:rsidRPr="00A46C81">
              <w:rPr>
                <w:b/>
                <w:sz w:val="24"/>
                <w:szCs w:val="24"/>
                <w:lang w:val="en-US"/>
              </w:rPr>
              <w:t xml:space="preserve">Total </w:t>
            </w:r>
            <w:r w:rsidR="00C5597A" w:rsidRPr="00A46C81">
              <w:rPr>
                <w:b/>
                <w:sz w:val="24"/>
                <w:szCs w:val="24"/>
                <w:lang w:val="en-US"/>
              </w:rPr>
              <w:t xml:space="preserve">SKS </w:t>
            </w:r>
            <w:proofErr w:type="spellStart"/>
            <w:r w:rsidRPr="00A46C81">
              <w:rPr>
                <w:b/>
                <w:sz w:val="24"/>
                <w:szCs w:val="24"/>
                <w:lang w:val="en-US"/>
              </w:rPr>
              <w:t>Tiap</w:t>
            </w:r>
            <w:proofErr w:type="spellEnd"/>
            <w:r w:rsidRPr="00A46C81">
              <w:rPr>
                <w:b/>
                <w:sz w:val="24"/>
                <w:szCs w:val="24"/>
                <w:lang w:val="en-US"/>
              </w:rPr>
              <w:t xml:space="preserve"> Semester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C81" w:rsidRPr="00A46C81" w:rsidRDefault="00A46C8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C81" w:rsidRPr="00A46C81" w:rsidRDefault="00A46C8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12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C81" w:rsidRPr="00A46C81" w:rsidRDefault="00A46C8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C81" w:rsidRPr="00A46C81" w:rsidRDefault="00A46C8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993" w:type="dxa"/>
            <w:tcBorders>
              <w:left w:val="single" w:sz="8" w:space="0" w:color="auto"/>
              <w:right w:val="single" w:sz="8" w:space="0" w:color="auto"/>
            </w:tcBorders>
          </w:tcPr>
          <w:p w:rsidR="00A46C81" w:rsidRPr="00263501" w:rsidRDefault="00A46C8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</w:tr>
      <w:tr w:rsidR="00A46C81" w:rsidRPr="00263501" w:rsidTr="001612E6">
        <w:trPr>
          <w:trHeight w:val="57"/>
        </w:trPr>
        <w:tc>
          <w:tcPr>
            <w:tcW w:w="5812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C81" w:rsidRPr="00A46C81" w:rsidRDefault="00A46C81" w:rsidP="001612E6">
            <w:pPr>
              <w:pStyle w:val="NoSpacing"/>
              <w:spacing w:line="276" w:lineRule="auto"/>
              <w:jc w:val="right"/>
              <w:rPr>
                <w:b/>
                <w:sz w:val="24"/>
                <w:szCs w:val="24"/>
                <w:lang w:val="en-US"/>
              </w:rPr>
            </w:pPr>
            <w:proofErr w:type="spellStart"/>
            <w:r w:rsidRPr="00A46C81">
              <w:rPr>
                <w:b/>
                <w:sz w:val="24"/>
                <w:szCs w:val="24"/>
                <w:lang w:val="en-US"/>
              </w:rPr>
              <w:t>Jumlah</w:t>
            </w:r>
            <w:proofErr w:type="spellEnd"/>
            <w:r w:rsidRPr="00A46C81">
              <w:rPr>
                <w:b/>
                <w:sz w:val="24"/>
                <w:szCs w:val="24"/>
                <w:lang w:val="en-US"/>
              </w:rPr>
              <w:t xml:space="preserve"> </w:t>
            </w:r>
            <w:r w:rsidR="00C5597A" w:rsidRPr="00A46C81">
              <w:rPr>
                <w:b/>
                <w:sz w:val="24"/>
                <w:szCs w:val="24"/>
                <w:lang w:val="en-US"/>
              </w:rPr>
              <w:t xml:space="preserve">SKS </w:t>
            </w:r>
            <w:r w:rsidR="00C5597A">
              <w:rPr>
                <w:b/>
                <w:sz w:val="24"/>
                <w:szCs w:val="24"/>
                <w:lang w:val="en-US"/>
              </w:rPr>
              <w:t>y</w:t>
            </w:r>
            <w:r w:rsidRPr="00A46C81">
              <w:rPr>
                <w:b/>
                <w:sz w:val="24"/>
                <w:szCs w:val="24"/>
                <w:lang w:val="en-US"/>
              </w:rPr>
              <w:t xml:space="preserve">ang </w:t>
            </w:r>
            <w:proofErr w:type="spellStart"/>
            <w:r w:rsidRPr="00A46C81">
              <w:rPr>
                <w:b/>
                <w:sz w:val="24"/>
                <w:szCs w:val="24"/>
                <w:lang w:val="en-US"/>
              </w:rPr>
              <w:t>Harus</w:t>
            </w:r>
            <w:proofErr w:type="spellEnd"/>
            <w:r w:rsidRPr="00A46C81">
              <w:rPr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46C81">
              <w:rPr>
                <w:b/>
                <w:sz w:val="24"/>
                <w:szCs w:val="24"/>
                <w:lang w:val="en-US"/>
              </w:rPr>
              <w:t>Ditempuh</w:t>
            </w:r>
            <w:proofErr w:type="spellEnd"/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C81" w:rsidRDefault="00A46C8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C81" w:rsidRDefault="00A46C8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C81" w:rsidRDefault="00A46C8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46C81" w:rsidRDefault="00A46C81" w:rsidP="001612E6">
            <w:pPr>
              <w:pStyle w:val="NoSpacing"/>
              <w:spacing w:line="276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46C81" w:rsidRPr="00A46C81" w:rsidRDefault="00A46C81" w:rsidP="001612E6">
            <w:pPr>
              <w:pStyle w:val="NoSpacing"/>
              <w:spacing w:line="276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A46C81">
              <w:rPr>
                <w:b/>
                <w:sz w:val="24"/>
                <w:szCs w:val="24"/>
                <w:lang w:val="en-US"/>
              </w:rPr>
              <w:t>40</w:t>
            </w:r>
          </w:p>
        </w:tc>
      </w:tr>
    </w:tbl>
    <w:p w:rsidR="008B694D" w:rsidRDefault="008B694D" w:rsidP="008B69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6C81" w:rsidRPr="00A46C81" w:rsidRDefault="00A46C81" w:rsidP="008B694D">
      <w:pPr>
        <w:spacing w:after="0" w:line="360" w:lineRule="auto"/>
        <w:jc w:val="both"/>
        <w:rPr>
          <w:rFonts w:ascii="Times New Roman" w:hAnsi="Times New Roman" w:cs="Times New Roman"/>
          <w:b/>
          <w:szCs w:val="24"/>
        </w:rPr>
      </w:pPr>
      <w:proofErr w:type="spellStart"/>
      <w:r w:rsidRPr="00A46C81">
        <w:rPr>
          <w:rFonts w:ascii="Times New Roman" w:hAnsi="Times New Roman" w:cs="Times New Roman"/>
          <w:b/>
          <w:szCs w:val="24"/>
        </w:rPr>
        <w:t>Keterangan</w:t>
      </w:r>
      <w:proofErr w:type="spellEnd"/>
      <w:r w:rsidRPr="00A46C81">
        <w:rPr>
          <w:rFonts w:ascii="Times New Roman" w:hAnsi="Times New Roman" w:cs="Times New Roman"/>
          <w:b/>
          <w:szCs w:val="24"/>
        </w:rPr>
        <w:t>:</w:t>
      </w:r>
    </w:p>
    <w:p w:rsidR="00A46C81" w:rsidRPr="00A46C81" w:rsidRDefault="00A46C81" w:rsidP="008B694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46C81">
        <w:rPr>
          <w:rFonts w:ascii="Times New Roman" w:hAnsi="Times New Roman" w:cs="Times New Roman"/>
          <w:i/>
          <w:sz w:val="20"/>
          <w:szCs w:val="24"/>
        </w:rPr>
        <w:t xml:space="preserve">*) </w:t>
      </w:r>
      <w:proofErr w:type="spellStart"/>
      <w:r w:rsidRPr="00A46C81">
        <w:rPr>
          <w:rFonts w:ascii="Times New Roman" w:hAnsi="Times New Roman" w:cs="Times New Roman"/>
          <w:i/>
          <w:sz w:val="20"/>
          <w:szCs w:val="24"/>
        </w:rPr>
        <w:t>Mahasiswa</w:t>
      </w:r>
      <w:proofErr w:type="spellEnd"/>
      <w:r w:rsidRPr="00A46C81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A46C81">
        <w:rPr>
          <w:rFonts w:ascii="Times New Roman" w:hAnsi="Times New Roman" w:cs="Times New Roman"/>
          <w:i/>
          <w:sz w:val="20"/>
          <w:szCs w:val="24"/>
        </w:rPr>
        <w:t>memilih</w:t>
      </w:r>
      <w:proofErr w:type="spellEnd"/>
      <w:r w:rsidRPr="00A46C81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A46C81">
        <w:rPr>
          <w:rFonts w:ascii="Times New Roman" w:hAnsi="Times New Roman" w:cs="Times New Roman"/>
          <w:i/>
          <w:sz w:val="20"/>
          <w:szCs w:val="24"/>
        </w:rPr>
        <w:t>sesuai</w:t>
      </w:r>
      <w:proofErr w:type="spellEnd"/>
      <w:r w:rsidRPr="00A46C81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A46C81">
        <w:rPr>
          <w:rFonts w:ascii="Times New Roman" w:hAnsi="Times New Roman" w:cs="Times New Roman"/>
          <w:i/>
          <w:sz w:val="20"/>
          <w:szCs w:val="24"/>
        </w:rPr>
        <w:t>dengan</w:t>
      </w:r>
      <w:proofErr w:type="spellEnd"/>
      <w:r w:rsidRPr="00A46C81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A46C81">
        <w:rPr>
          <w:rFonts w:ascii="Times New Roman" w:hAnsi="Times New Roman" w:cs="Times New Roman"/>
          <w:i/>
          <w:sz w:val="20"/>
          <w:szCs w:val="24"/>
        </w:rPr>
        <w:t>konsentrasi</w:t>
      </w:r>
      <w:proofErr w:type="spellEnd"/>
      <w:r w:rsidRPr="00A46C81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A46C81">
        <w:rPr>
          <w:rFonts w:ascii="Times New Roman" w:hAnsi="Times New Roman" w:cs="Times New Roman"/>
          <w:i/>
          <w:sz w:val="20"/>
          <w:szCs w:val="24"/>
        </w:rPr>
        <w:t>bidang</w:t>
      </w:r>
      <w:proofErr w:type="spellEnd"/>
      <w:r w:rsidRPr="00A46C81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A46C81">
        <w:rPr>
          <w:rFonts w:ascii="Times New Roman" w:hAnsi="Times New Roman" w:cs="Times New Roman"/>
          <w:i/>
          <w:sz w:val="20"/>
          <w:szCs w:val="24"/>
        </w:rPr>
        <w:t>minat</w:t>
      </w:r>
      <w:proofErr w:type="spellEnd"/>
    </w:p>
    <w:p w:rsidR="00A46C81" w:rsidRDefault="00A46C81" w:rsidP="008B694D">
      <w:pPr>
        <w:spacing w:after="0" w:line="360" w:lineRule="auto"/>
        <w:ind w:firstLine="1134"/>
        <w:jc w:val="both"/>
        <w:rPr>
          <w:rFonts w:ascii="Times New Roman" w:hAnsi="Times New Roman" w:cs="Times New Roman"/>
          <w:i/>
          <w:sz w:val="20"/>
          <w:szCs w:val="24"/>
        </w:rPr>
      </w:pPr>
      <w:r w:rsidRPr="00A46C81">
        <w:rPr>
          <w:rFonts w:ascii="Times New Roman" w:hAnsi="Times New Roman" w:cs="Times New Roman"/>
          <w:i/>
          <w:sz w:val="20"/>
          <w:szCs w:val="24"/>
        </w:rPr>
        <w:t>*</w:t>
      </w:r>
      <w:r>
        <w:rPr>
          <w:rFonts w:ascii="Times New Roman" w:hAnsi="Times New Roman" w:cs="Times New Roman"/>
          <w:i/>
          <w:sz w:val="20"/>
          <w:szCs w:val="24"/>
        </w:rPr>
        <w:t>*</w:t>
      </w:r>
      <w:r w:rsidRPr="00A46C81">
        <w:rPr>
          <w:rFonts w:ascii="Times New Roman" w:hAnsi="Times New Roman" w:cs="Times New Roman"/>
          <w:i/>
          <w:sz w:val="20"/>
          <w:szCs w:val="24"/>
        </w:rPr>
        <w:t xml:space="preserve">) </w:t>
      </w:r>
      <w:proofErr w:type="spellStart"/>
      <w:r w:rsidRPr="00A46C81">
        <w:rPr>
          <w:rFonts w:ascii="Times New Roman" w:hAnsi="Times New Roman" w:cs="Times New Roman"/>
          <w:i/>
          <w:sz w:val="20"/>
          <w:szCs w:val="24"/>
        </w:rPr>
        <w:t>Mahasiswa</w:t>
      </w:r>
      <w:proofErr w:type="spellEnd"/>
      <w:r w:rsidRPr="00A46C81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A46C81">
        <w:rPr>
          <w:rFonts w:ascii="Times New Roman" w:hAnsi="Times New Roman" w:cs="Times New Roman"/>
          <w:i/>
          <w:sz w:val="20"/>
          <w:szCs w:val="24"/>
        </w:rPr>
        <w:t>memilih</w:t>
      </w:r>
      <w:proofErr w:type="spellEnd"/>
      <w:r w:rsidRPr="00A46C81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A46C81">
        <w:rPr>
          <w:rFonts w:ascii="Times New Roman" w:hAnsi="Times New Roman" w:cs="Times New Roman"/>
          <w:i/>
          <w:sz w:val="20"/>
          <w:szCs w:val="24"/>
        </w:rPr>
        <w:t>matakuliah</w:t>
      </w:r>
      <w:proofErr w:type="spellEnd"/>
      <w:r w:rsidRPr="00A46C81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A46C81">
        <w:rPr>
          <w:rFonts w:ascii="Times New Roman" w:hAnsi="Times New Roman" w:cs="Times New Roman"/>
          <w:i/>
          <w:sz w:val="20"/>
          <w:szCs w:val="24"/>
        </w:rPr>
        <w:t>pilihan</w:t>
      </w:r>
      <w:proofErr w:type="spellEnd"/>
      <w:r w:rsidRPr="00A46C81">
        <w:rPr>
          <w:rFonts w:ascii="Times New Roman" w:hAnsi="Times New Roman" w:cs="Times New Roman"/>
          <w:i/>
          <w:sz w:val="20"/>
          <w:szCs w:val="24"/>
        </w:rPr>
        <w:t xml:space="preserve"> </w:t>
      </w:r>
      <w:proofErr w:type="spellStart"/>
      <w:r w:rsidRPr="00A46C81">
        <w:rPr>
          <w:rFonts w:ascii="Times New Roman" w:hAnsi="Times New Roman" w:cs="Times New Roman"/>
          <w:i/>
          <w:sz w:val="20"/>
          <w:szCs w:val="24"/>
        </w:rPr>
        <w:t>sejumlah</w:t>
      </w:r>
      <w:proofErr w:type="spellEnd"/>
      <w:r w:rsidRPr="00A46C81">
        <w:rPr>
          <w:rFonts w:ascii="Times New Roman" w:hAnsi="Times New Roman" w:cs="Times New Roman"/>
          <w:i/>
          <w:sz w:val="20"/>
          <w:szCs w:val="24"/>
        </w:rPr>
        <w:t xml:space="preserve"> 2 SKS </w:t>
      </w:r>
    </w:p>
    <w:p w:rsidR="008B694D" w:rsidRDefault="008B694D" w:rsidP="008B694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8B694D" w:rsidRDefault="008B694D" w:rsidP="008B694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8B694D" w:rsidRDefault="008B694D" w:rsidP="008B694D">
      <w:pPr>
        <w:spacing w:after="0" w:line="360" w:lineRule="auto"/>
        <w:jc w:val="both"/>
        <w:rPr>
          <w:rFonts w:ascii="Times New Roman" w:hAnsi="Times New Roman" w:cs="Times New Roman"/>
          <w:i/>
          <w:sz w:val="20"/>
          <w:szCs w:val="24"/>
        </w:rPr>
      </w:pPr>
    </w:p>
    <w:p w:rsidR="008B694D" w:rsidRPr="008B694D" w:rsidRDefault="008B694D" w:rsidP="008B694D">
      <w:pPr>
        <w:spacing w:after="0"/>
        <w:ind w:firstLine="5670"/>
        <w:jc w:val="both"/>
        <w:rPr>
          <w:rFonts w:ascii="Times New Roman" w:hAnsi="Times New Roman" w:cs="Times New Roman"/>
          <w:sz w:val="24"/>
        </w:rPr>
      </w:pPr>
      <w:proofErr w:type="spellStart"/>
      <w:r w:rsidRPr="008B694D">
        <w:rPr>
          <w:rFonts w:ascii="Times New Roman" w:hAnsi="Times New Roman" w:cs="Times New Roman"/>
          <w:sz w:val="24"/>
        </w:rPr>
        <w:t>Ketua</w:t>
      </w:r>
      <w:proofErr w:type="spellEnd"/>
      <w:r w:rsidRPr="008B694D">
        <w:rPr>
          <w:rFonts w:ascii="Times New Roman" w:hAnsi="Times New Roman" w:cs="Times New Roman"/>
          <w:sz w:val="24"/>
        </w:rPr>
        <w:t xml:space="preserve"> Program </w:t>
      </w:r>
      <w:proofErr w:type="spellStart"/>
      <w:r w:rsidRPr="008B694D">
        <w:rPr>
          <w:rFonts w:ascii="Times New Roman" w:hAnsi="Times New Roman" w:cs="Times New Roman"/>
          <w:sz w:val="24"/>
        </w:rPr>
        <w:t>Studi</w:t>
      </w:r>
      <w:proofErr w:type="spellEnd"/>
      <w:r w:rsidRPr="008B694D">
        <w:rPr>
          <w:rFonts w:ascii="Times New Roman" w:hAnsi="Times New Roman" w:cs="Times New Roman"/>
          <w:sz w:val="24"/>
        </w:rPr>
        <w:t>,</w:t>
      </w:r>
    </w:p>
    <w:p w:rsidR="008B694D" w:rsidRPr="008B694D" w:rsidRDefault="008B694D" w:rsidP="008B694D">
      <w:pPr>
        <w:spacing w:after="0"/>
        <w:ind w:firstLine="5670"/>
        <w:jc w:val="both"/>
        <w:rPr>
          <w:rFonts w:ascii="Times New Roman" w:hAnsi="Times New Roman" w:cs="Times New Roman"/>
          <w:sz w:val="24"/>
        </w:rPr>
      </w:pPr>
    </w:p>
    <w:p w:rsidR="008B694D" w:rsidRPr="008B694D" w:rsidRDefault="008B694D" w:rsidP="008B694D">
      <w:pPr>
        <w:spacing w:after="0"/>
        <w:ind w:firstLine="5670"/>
        <w:jc w:val="both"/>
        <w:rPr>
          <w:rFonts w:ascii="Times New Roman" w:hAnsi="Times New Roman" w:cs="Times New Roman"/>
          <w:sz w:val="24"/>
        </w:rPr>
      </w:pPr>
    </w:p>
    <w:p w:rsidR="008B694D" w:rsidRPr="008B694D" w:rsidRDefault="008B694D" w:rsidP="008B694D">
      <w:pPr>
        <w:spacing w:after="0"/>
        <w:ind w:firstLine="5670"/>
        <w:jc w:val="both"/>
        <w:rPr>
          <w:rFonts w:ascii="Times New Roman" w:hAnsi="Times New Roman" w:cs="Times New Roman"/>
          <w:sz w:val="24"/>
        </w:rPr>
      </w:pPr>
    </w:p>
    <w:p w:rsidR="008B694D" w:rsidRPr="008B694D" w:rsidRDefault="008B694D" w:rsidP="008B694D">
      <w:pPr>
        <w:spacing w:after="0"/>
        <w:ind w:firstLine="5670"/>
        <w:jc w:val="both"/>
        <w:rPr>
          <w:rFonts w:ascii="Times New Roman" w:hAnsi="Times New Roman" w:cs="Times New Roman"/>
          <w:sz w:val="24"/>
        </w:rPr>
      </w:pPr>
      <w:r w:rsidRPr="008B694D">
        <w:rPr>
          <w:rFonts w:ascii="Times New Roman" w:hAnsi="Times New Roman" w:cs="Times New Roman"/>
          <w:sz w:val="24"/>
        </w:rPr>
        <w:t xml:space="preserve">Dr. </w:t>
      </w:r>
      <w:proofErr w:type="spellStart"/>
      <w:r w:rsidRPr="008B694D">
        <w:rPr>
          <w:rFonts w:ascii="Times New Roman" w:hAnsi="Times New Roman" w:cs="Times New Roman"/>
          <w:sz w:val="24"/>
        </w:rPr>
        <w:t>Yayuk</w:t>
      </w:r>
      <w:proofErr w:type="spellEnd"/>
      <w:r w:rsidRPr="008B694D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8B694D">
        <w:rPr>
          <w:rFonts w:ascii="Times New Roman" w:hAnsi="Times New Roman" w:cs="Times New Roman"/>
          <w:sz w:val="24"/>
        </w:rPr>
        <w:t>Andayani</w:t>
      </w:r>
      <w:proofErr w:type="spellEnd"/>
      <w:r w:rsidRPr="008B694D">
        <w:rPr>
          <w:rFonts w:ascii="Times New Roman" w:hAnsi="Times New Roman" w:cs="Times New Roman"/>
          <w:sz w:val="24"/>
        </w:rPr>
        <w:t xml:space="preserve">, </w:t>
      </w:r>
      <w:proofErr w:type="spellStart"/>
      <w:r w:rsidRPr="008B694D">
        <w:rPr>
          <w:rFonts w:ascii="Times New Roman" w:hAnsi="Times New Roman" w:cs="Times New Roman"/>
          <w:sz w:val="24"/>
        </w:rPr>
        <w:t>M.Si</w:t>
      </w:r>
      <w:proofErr w:type="spellEnd"/>
    </w:p>
    <w:p w:rsidR="008B694D" w:rsidRPr="008B694D" w:rsidRDefault="008B694D" w:rsidP="008B694D">
      <w:pPr>
        <w:spacing w:after="0" w:line="360" w:lineRule="auto"/>
        <w:ind w:left="4950" w:firstLine="720"/>
        <w:jc w:val="both"/>
        <w:rPr>
          <w:rFonts w:ascii="Times New Roman" w:hAnsi="Times New Roman" w:cs="Times New Roman"/>
          <w:i/>
          <w:szCs w:val="24"/>
        </w:rPr>
      </w:pPr>
      <w:r w:rsidRPr="008B694D">
        <w:rPr>
          <w:rFonts w:ascii="Times New Roman" w:hAnsi="Times New Roman" w:cs="Times New Roman"/>
          <w:sz w:val="24"/>
        </w:rPr>
        <w:t xml:space="preserve">NIP. </w:t>
      </w:r>
      <w:r w:rsidRPr="008B694D">
        <w:rPr>
          <w:rFonts w:ascii="Times New Roman" w:hAnsi="Times New Roman" w:cs="Times New Roman"/>
          <w:color w:val="000000"/>
          <w:sz w:val="24"/>
        </w:rPr>
        <w:t>196109141988032001</w:t>
      </w:r>
    </w:p>
    <w:sectPr w:rsidR="008B694D" w:rsidRPr="008B694D" w:rsidSect="00F85619">
      <w:pgSz w:w="11907" w:h="16840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56F21"/>
    <w:multiLevelType w:val="hybridMultilevel"/>
    <w:tmpl w:val="862CBF5A"/>
    <w:lvl w:ilvl="0" w:tplc="70EA302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>
    <w:nsid w:val="0DB17D1E"/>
    <w:multiLevelType w:val="hybridMultilevel"/>
    <w:tmpl w:val="BB1E0C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BC32BA"/>
    <w:multiLevelType w:val="hybridMultilevel"/>
    <w:tmpl w:val="6E66B0A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98405B8"/>
    <w:multiLevelType w:val="hybridMultilevel"/>
    <w:tmpl w:val="677455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ED2CB7"/>
    <w:multiLevelType w:val="hybridMultilevel"/>
    <w:tmpl w:val="570A6D1C"/>
    <w:lvl w:ilvl="0" w:tplc="61648D02">
      <w:start w:val="1"/>
      <w:numFmt w:val="decimal"/>
      <w:lvlText w:val="%1."/>
      <w:lvlJc w:val="left"/>
      <w:pPr>
        <w:ind w:left="502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B960876"/>
    <w:multiLevelType w:val="hybridMultilevel"/>
    <w:tmpl w:val="81646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DBC7B0F"/>
    <w:multiLevelType w:val="hybridMultilevel"/>
    <w:tmpl w:val="344E117A"/>
    <w:lvl w:ilvl="0" w:tplc="476423D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F25102"/>
    <w:multiLevelType w:val="hybridMultilevel"/>
    <w:tmpl w:val="D096A250"/>
    <w:lvl w:ilvl="0" w:tplc="2E00446A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ED7326E"/>
    <w:multiLevelType w:val="hybridMultilevel"/>
    <w:tmpl w:val="2CC29B34"/>
    <w:lvl w:ilvl="0" w:tplc="80E6618E">
      <w:start w:val="1"/>
      <w:numFmt w:val="lowerLetter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  <w:b w:val="0"/>
        <w:i w:val="0"/>
        <w:sz w:val="22"/>
      </w:rPr>
    </w:lvl>
    <w:lvl w:ilvl="1" w:tplc="04210019" w:tentative="1">
      <w:start w:val="1"/>
      <w:numFmt w:val="lowerLetter"/>
      <w:lvlText w:val="%2."/>
      <w:lvlJc w:val="left"/>
      <w:pPr>
        <w:ind w:left="1080" w:hanging="360"/>
      </w:pPr>
    </w:lvl>
    <w:lvl w:ilvl="2" w:tplc="0421001B" w:tentative="1">
      <w:start w:val="1"/>
      <w:numFmt w:val="lowerRoman"/>
      <w:lvlText w:val="%3."/>
      <w:lvlJc w:val="right"/>
      <w:pPr>
        <w:ind w:left="1800" w:hanging="180"/>
      </w:pPr>
    </w:lvl>
    <w:lvl w:ilvl="3" w:tplc="0421000F" w:tentative="1">
      <w:start w:val="1"/>
      <w:numFmt w:val="decimal"/>
      <w:lvlText w:val="%4."/>
      <w:lvlJc w:val="left"/>
      <w:pPr>
        <w:ind w:left="2520" w:hanging="360"/>
      </w:pPr>
    </w:lvl>
    <w:lvl w:ilvl="4" w:tplc="04210019" w:tentative="1">
      <w:start w:val="1"/>
      <w:numFmt w:val="lowerLetter"/>
      <w:lvlText w:val="%5."/>
      <w:lvlJc w:val="left"/>
      <w:pPr>
        <w:ind w:left="3240" w:hanging="360"/>
      </w:pPr>
    </w:lvl>
    <w:lvl w:ilvl="5" w:tplc="0421001B" w:tentative="1">
      <w:start w:val="1"/>
      <w:numFmt w:val="lowerRoman"/>
      <w:lvlText w:val="%6."/>
      <w:lvlJc w:val="right"/>
      <w:pPr>
        <w:ind w:left="3960" w:hanging="180"/>
      </w:pPr>
    </w:lvl>
    <w:lvl w:ilvl="6" w:tplc="0421000F" w:tentative="1">
      <w:start w:val="1"/>
      <w:numFmt w:val="decimal"/>
      <w:lvlText w:val="%7."/>
      <w:lvlJc w:val="left"/>
      <w:pPr>
        <w:ind w:left="4680" w:hanging="360"/>
      </w:pPr>
    </w:lvl>
    <w:lvl w:ilvl="7" w:tplc="04210019" w:tentative="1">
      <w:start w:val="1"/>
      <w:numFmt w:val="lowerLetter"/>
      <w:lvlText w:val="%8."/>
      <w:lvlJc w:val="left"/>
      <w:pPr>
        <w:ind w:left="5400" w:hanging="360"/>
      </w:pPr>
    </w:lvl>
    <w:lvl w:ilvl="8" w:tplc="0421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1082A64"/>
    <w:multiLevelType w:val="hybridMultilevel"/>
    <w:tmpl w:val="00C877A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8C63D4A"/>
    <w:multiLevelType w:val="hybridMultilevel"/>
    <w:tmpl w:val="215AF87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3C751B"/>
    <w:multiLevelType w:val="hybridMultilevel"/>
    <w:tmpl w:val="BC2C6C6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ACA70A1"/>
    <w:multiLevelType w:val="hybridMultilevel"/>
    <w:tmpl w:val="CA4439EA"/>
    <w:lvl w:ilvl="0" w:tplc="3918B620">
      <w:start w:val="1"/>
      <w:numFmt w:val="upperRoman"/>
      <w:lvlText w:val="%1."/>
      <w:lvlJc w:val="left"/>
      <w:pPr>
        <w:ind w:left="720" w:hanging="720"/>
      </w:pPr>
      <w:rPr>
        <w:rFonts w:hint="default"/>
        <w:vertAlign w:val="baseline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2AD0C17"/>
    <w:multiLevelType w:val="hybridMultilevel"/>
    <w:tmpl w:val="1FD2161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53F51891"/>
    <w:multiLevelType w:val="hybridMultilevel"/>
    <w:tmpl w:val="4D007D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544D6544"/>
    <w:multiLevelType w:val="hybridMultilevel"/>
    <w:tmpl w:val="61A8FD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5AC04877"/>
    <w:multiLevelType w:val="hybridMultilevel"/>
    <w:tmpl w:val="7A429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C447AD"/>
    <w:multiLevelType w:val="hybridMultilevel"/>
    <w:tmpl w:val="D2AA3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C3E0D2E"/>
    <w:multiLevelType w:val="hybridMultilevel"/>
    <w:tmpl w:val="7B5AA9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C2B6FB1"/>
    <w:multiLevelType w:val="hybridMultilevel"/>
    <w:tmpl w:val="4CE08B3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7A0A20DD"/>
    <w:multiLevelType w:val="hybridMultilevel"/>
    <w:tmpl w:val="09CE8E4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3"/>
  </w:num>
  <w:num w:numId="3">
    <w:abstractNumId w:val="10"/>
  </w:num>
  <w:num w:numId="4">
    <w:abstractNumId w:val="4"/>
  </w:num>
  <w:num w:numId="5">
    <w:abstractNumId w:val="18"/>
  </w:num>
  <w:num w:numId="6">
    <w:abstractNumId w:val="1"/>
  </w:num>
  <w:num w:numId="7">
    <w:abstractNumId w:val="16"/>
  </w:num>
  <w:num w:numId="8">
    <w:abstractNumId w:val="17"/>
  </w:num>
  <w:num w:numId="9">
    <w:abstractNumId w:val="6"/>
  </w:num>
  <w:num w:numId="10">
    <w:abstractNumId w:val="8"/>
  </w:num>
  <w:num w:numId="11">
    <w:abstractNumId w:val="7"/>
  </w:num>
  <w:num w:numId="12">
    <w:abstractNumId w:val="15"/>
  </w:num>
  <w:num w:numId="13">
    <w:abstractNumId w:val="13"/>
  </w:num>
  <w:num w:numId="14">
    <w:abstractNumId w:val="2"/>
  </w:num>
  <w:num w:numId="15">
    <w:abstractNumId w:val="9"/>
  </w:num>
  <w:num w:numId="16">
    <w:abstractNumId w:val="14"/>
  </w:num>
  <w:num w:numId="17">
    <w:abstractNumId w:val="5"/>
  </w:num>
  <w:num w:numId="18">
    <w:abstractNumId w:val="11"/>
  </w:num>
  <w:num w:numId="19">
    <w:abstractNumId w:val="19"/>
  </w:num>
  <w:num w:numId="20">
    <w:abstractNumId w:val="20"/>
  </w:num>
  <w:num w:numId="21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spelling="clean" w:grammar="clean"/>
  <w:defaultTabStop w:val="720"/>
  <w:characterSpacingControl w:val="doNotCompress"/>
  <w:compat/>
  <w:rsids>
    <w:rsidRoot w:val="00E96F12"/>
    <w:rsid w:val="001612E6"/>
    <w:rsid w:val="00173822"/>
    <w:rsid w:val="00196504"/>
    <w:rsid w:val="001C565B"/>
    <w:rsid w:val="00231C41"/>
    <w:rsid w:val="002625A6"/>
    <w:rsid w:val="00263501"/>
    <w:rsid w:val="003037C9"/>
    <w:rsid w:val="00627C22"/>
    <w:rsid w:val="00684C8B"/>
    <w:rsid w:val="008B694D"/>
    <w:rsid w:val="00961A40"/>
    <w:rsid w:val="00A46C81"/>
    <w:rsid w:val="00C5597A"/>
    <w:rsid w:val="00DD3F8F"/>
    <w:rsid w:val="00E20AF5"/>
    <w:rsid w:val="00E96F12"/>
    <w:rsid w:val="00F43A07"/>
    <w:rsid w:val="00F85619"/>
    <w:rsid w:val="00FF26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enu v:ext="edit" strokecolor="none"/>
    </o:shapedefaults>
    <o:shapelayout v:ext="edit">
      <o:idmap v:ext="edit" data="1"/>
      <o:rules v:ext="edit">
        <o:r id="V:Rule2" type="connector" idref="#_x0000_s1028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AF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link w:val="ListParagraphChar"/>
    <w:uiPriority w:val="34"/>
    <w:qFormat/>
    <w:rsid w:val="00E96F12"/>
    <w:pPr>
      <w:ind w:left="720"/>
      <w:contextualSpacing/>
    </w:pPr>
    <w:rPr>
      <w:rFonts w:ascii="Calibri" w:eastAsia="Calibri" w:hAnsi="Calibri" w:cs="Arial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E96F12"/>
    <w:rPr>
      <w:rFonts w:ascii="Calibri" w:eastAsia="Calibri" w:hAnsi="Calibri" w:cs="Arial"/>
    </w:rPr>
  </w:style>
  <w:style w:type="table" w:styleId="TableGrid">
    <w:name w:val="Table Grid"/>
    <w:basedOn w:val="TableNormal"/>
    <w:uiPriority w:val="59"/>
    <w:rsid w:val="00F856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d-ID" w:eastAsia="id-ID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5">
    <w:name w:val="Style15"/>
    <w:basedOn w:val="Normal"/>
    <w:uiPriority w:val="99"/>
    <w:rsid w:val="00F85619"/>
    <w:pPr>
      <w:widowControl w:val="0"/>
      <w:autoSpaceDE w:val="0"/>
      <w:autoSpaceDN w:val="0"/>
      <w:adjustRightInd w:val="0"/>
      <w:spacing w:after="0" w:line="282" w:lineRule="exact"/>
      <w:jc w:val="both"/>
    </w:pPr>
    <w:rPr>
      <w:rFonts w:ascii="Arial" w:eastAsia="Times New Roman" w:hAnsi="Arial" w:cs="Arial"/>
      <w:sz w:val="24"/>
      <w:szCs w:val="24"/>
      <w:lang w:val="en-AU" w:eastAsia="en-AU"/>
    </w:rPr>
  </w:style>
  <w:style w:type="character" w:customStyle="1" w:styleId="FontStyle47">
    <w:name w:val="Font Style47"/>
    <w:uiPriority w:val="99"/>
    <w:rsid w:val="00F85619"/>
    <w:rPr>
      <w:rFonts w:ascii="Times New Roman" w:hAnsi="Times New Roman" w:cs="Times New Roman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856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26350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7</Pages>
  <Words>1684</Words>
  <Characters>9603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Athaya</dc:creator>
  <cp:lastModifiedBy>Athaya</cp:lastModifiedBy>
  <cp:revision>7</cp:revision>
  <cp:lastPrinted>2016-02-11T02:07:00Z</cp:lastPrinted>
  <dcterms:created xsi:type="dcterms:W3CDTF">2016-02-09T04:13:00Z</dcterms:created>
  <dcterms:modified xsi:type="dcterms:W3CDTF">2016-02-11T05:20:00Z</dcterms:modified>
</cp:coreProperties>
</file>